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F29" w:rsidRPr="00A00C64" w:rsidRDefault="00C72F29" w:rsidP="00C72F29">
      <w:pPr>
        <w:spacing w:after="0"/>
        <w:rPr>
          <w:rFonts w:ascii="Times New Roman" w:hAnsi="Times New Roman" w:cs="Times New Roman"/>
          <w:b/>
          <w:sz w:val="28"/>
        </w:rPr>
      </w:pPr>
      <w:r>
        <w:rPr>
          <w:rFonts w:ascii="Times New Roman" w:hAnsi="Times New Roman" w:cs="Times New Roman"/>
          <w:b/>
          <w:noProof/>
          <w:sz w:val="28"/>
        </w:rPr>
        <w:drawing>
          <wp:anchor distT="0" distB="0" distL="114300" distR="114300" simplePos="0" relativeHeight="251659264" behindDoc="0" locked="0" layoutInCell="1" allowOverlap="1">
            <wp:simplePos x="0" y="0"/>
            <wp:positionH relativeFrom="margin">
              <wp:posOffset>4973955</wp:posOffset>
            </wp:positionH>
            <wp:positionV relativeFrom="margin">
              <wp:posOffset>-170180</wp:posOffset>
            </wp:positionV>
            <wp:extent cx="1052195" cy="866140"/>
            <wp:effectExtent l="19050" t="0" r="0" b="0"/>
            <wp:wrapSquare wrapText="bothSides"/>
            <wp:docPr id="2"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5" cstate="print">
                      <a:lum contrast="30000"/>
                    </a:blip>
                    <a:srcRect r="16074"/>
                    <a:stretch>
                      <a:fillRect/>
                    </a:stretch>
                  </pic:blipFill>
                  <pic:spPr>
                    <a:xfrm>
                      <a:off x="0" y="0"/>
                      <a:ext cx="1052195" cy="866140"/>
                    </a:xfrm>
                    <a:prstGeom prst="rect">
                      <a:avLst/>
                    </a:prstGeom>
                  </pic:spPr>
                </pic:pic>
              </a:graphicData>
            </a:graphic>
          </wp:anchor>
        </w:drawing>
      </w:r>
      <w:r w:rsidRPr="00A00C64">
        <w:rPr>
          <w:rFonts w:ascii="Times New Roman" w:hAnsi="Times New Roman" w:cs="Times New Roman"/>
          <w:b/>
          <w:sz w:val="28"/>
        </w:rPr>
        <w:t>Matica hrvatska</w:t>
      </w:r>
    </w:p>
    <w:p w:rsidR="00C72F29" w:rsidRPr="00C516F9" w:rsidRDefault="00C72F29" w:rsidP="00C72F29">
      <w:pPr>
        <w:spacing w:after="0"/>
        <w:rPr>
          <w:rFonts w:ascii="Times New Roman" w:hAnsi="Times New Roman" w:cs="Times New Roman"/>
          <w:sz w:val="28"/>
        </w:rPr>
      </w:pPr>
      <w:r w:rsidRPr="00C516F9">
        <w:rPr>
          <w:rFonts w:ascii="Times New Roman" w:hAnsi="Times New Roman" w:cs="Times New Roman"/>
          <w:sz w:val="28"/>
        </w:rPr>
        <w:t>Matice hrvatske 2, Strossmayerov trg 4, 10000 Zagreb</w:t>
      </w:r>
    </w:p>
    <w:p w:rsidR="00C72F29" w:rsidRPr="00C516F9" w:rsidRDefault="00C72F29" w:rsidP="00C72F29">
      <w:pPr>
        <w:spacing w:after="0"/>
        <w:rPr>
          <w:rFonts w:ascii="Times New Roman" w:hAnsi="Times New Roman" w:cs="Times New Roman"/>
          <w:sz w:val="28"/>
        </w:rPr>
      </w:pPr>
      <w:r w:rsidRPr="00C516F9">
        <w:rPr>
          <w:rFonts w:ascii="Times New Roman" w:hAnsi="Times New Roman" w:cs="Times New Roman"/>
          <w:sz w:val="28"/>
        </w:rPr>
        <w:t>Matični broj: 3206505</w:t>
      </w:r>
    </w:p>
    <w:p w:rsidR="00C72F29" w:rsidRPr="00C516F9" w:rsidRDefault="00C72F29" w:rsidP="00C72F29">
      <w:pPr>
        <w:pBdr>
          <w:bottom w:val="single" w:sz="12" w:space="1" w:color="auto"/>
        </w:pBdr>
        <w:spacing w:after="0"/>
        <w:rPr>
          <w:rFonts w:ascii="Times New Roman" w:hAnsi="Times New Roman" w:cs="Times New Roman"/>
          <w:sz w:val="28"/>
        </w:rPr>
      </w:pPr>
      <w:r w:rsidRPr="00C516F9">
        <w:rPr>
          <w:rFonts w:ascii="Times New Roman" w:hAnsi="Times New Roman" w:cs="Times New Roman"/>
          <w:sz w:val="28"/>
        </w:rPr>
        <w:t>OIB: 79893058381</w:t>
      </w:r>
    </w:p>
    <w:p w:rsidR="00C72F29" w:rsidRPr="00C516F9" w:rsidRDefault="00C72F29" w:rsidP="00C72F29">
      <w:pPr>
        <w:pBdr>
          <w:bottom w:val="single" w:sz="12" w:space="1" w:color="auto"/>
        </w:pBdr>
        <w:spacing w:after="0"/>
        <w:rPr>
          <w:rFonts w:ascii="Times New Roman" w:hAnsi="Times New Roman" w:cs="Times New Roman"/>
          <w:sz w:val="28"/>
        </w:rPr>
      </w:pPr>
      <w:r w:rsidRPr="00C516F9">
        <w:rPr>
          <w:rFonts w:ascii="Times New Roman" w:hAnsi="Times New Roman" w:cs="Times New Roman"/>
          <w:sz w:val="28"/>
        </w:rPr>
        <w:t>Internetska adresa: matica.hr</w:t>
      </w:r>
    </w:p>
    <w:p w:rsidR="00C72F29" w:rsidRPr="00C516F9" w:rsidRDefault="00C72F29" w:rsidP="00C72F29">
      <w:pPr>
        <w:pBdr>
          <w:bottom w:val="single" w:sz="12" w:space="1" w:color="auto"/>
        </w:pBdr>
        <w:spacing w:after="0"/>
        <w:rPr>
          <w:rFonts w:ascii="Times New Roman" w:hAnsi="Times New Roman" w:cs="Times New Roman"/>
          <w:sz w:val="28"/>
        </w:rPr>
      </w:pPr>
      <w:r w:rsidRPr="00C516F9">
        <w:rPr>
          <w:rFonts w:ascii="Times New Roman" w:hAnsi="Times New Roman" w:cs="Times New Roman"/>
          <w:sz w:val="28"/>
        </w:rPr>
        <w:t>Adresa e-pošte: inkluzija.vijenac@matica.hr</w:t>
      </w:r>
    </w:p>
    <w:p w:rsidR="00C72F29" w:rsidRPr="00C516F9" w:rsidRDefault="00C72F29" w:rsidP="00C72F29">
      <w:pPr>
        <w:pBdr>
          <w:bottom w:val="single" w:sz="12" w:space="1" w:color="auto"/>
        </w:pBdr>
        <w:spacing w:after="0"/>
        <w:rPr>
          <w:rFonts w:ascii="Times New Roman" w:hAnsi="Times New Roman" w:cs="Times New Roman"/>
          <w:sz w:val="28"/>
        </w:rPr>
      </w:pPr>
      <w:r w:rsidRPr="00C516F9">
        <w:rPr>
          <w:rFonts w:ascii="Times New Roman" w:hAnsi="Times New Roman" w:cs="Times New Roman"/>
          <w:sz w:val="28"/>
        </w:rPr>
        <w:t>Naručitelj je obveznik poreza na dobit.</w:t>
      </w:r>
    </w:p>
    <w:p w:rsidR="00C72F29" w:rsidRDefault="00C72F29" w:rsidP="00C72F29">
      <w:pPr>
        <w:spacing w:after="0"/>
        <w:rPr>
          <w:rFonts w:ascii="Times New Roman" w:hAnsi="Times New Roman" w:cs="Times New Roman"/>
          <w:sz w:val="28"/>
        </w:rPr>
      </w:pPr>
    </w:p>
    <w:p w:rsidR="00C72F29" w:rsidRDefault="00C72F29" w:rsidP="00C72F29">
      <w:pPr>
        <w:spacing w:after="0"/>
        <w:jc w:val="center"/>
        <w:rPr>
          <w:rFonts w:ascii="Times New Roman" w:hAnsi="Times New Roman" w:cs="Times New Roman"/>
          <w:b/>
          <w:sz w:val="28"/>
        </w:rPr>
      </w:pPr>
    </w:p>
    <w:p w:rsidR="00C72F29" w:rsidRDefault="00C72F29" w:rsidP="00C72F29">
      <w:pPr>
        <w:spacing w:after="0"/>
        <w:jc w:val="center"/>
        <w:rPr>
          <w:rFonts w:ascii="Times New Roman" w:hAnsi="Times New Roman" w:cs="Times New Roman"/>
          <w:b/>
          <w:sz w:val="28"/>
        </w:rPr>
      </w:pPr>
    </w:p>
    <w:p w:rsidR="00C72F29" w:rsidRDefault="00C72F29" w:rsidP="00C72F29">
      <w:pPr>
        <w:spacing w:after="0"/>
        <w:jc w:val="center"/>
        <w:rPr>
          <w:rFonts w:ascii="Times New Roman" w:hAnsi="Times New Roman" w:cs="Times New Roman"/>
          <w:b/>
          <w:sz w:val="28"/>
        </w:rPr>
      </w:pPr>
      <w:r>
        <w:rPr>
          <w:rFonts w:ascii="Times New Roman" w:hAnsi="Times New Roman" w:cs="Times New Roman"/>
          <w:b/>
          <w:sz w:val="28"/>
        </w:rPr>
        <w:t>P O Z I V</w:t>
      </w:r>
    </w:p>
    <w:p w:rsidR="00C72F29" w:rsidRDefault="00C72F29" w:rsidP="00C72F29">
      <w:pPr>
        <w:spacing w:after="0"/>
        <w:jc w:val="center"/>
        <w:rPr>
          <w:rFonts w:ascii="Times New Roman" w:hAnsi="Times New Roman" w:cs="Times New Roman"/>
          <w:b/>
          <w:sz w:val="28"/>
        </w:rPr>
      </w:pPr>
      <w:r>
        <w:rPr>
          <w:rFonts w:ascii="Times New Roman" w:hAnsi="Times New Roman" w:cs="Times New Roman"/>
          <w:sz w:val="28"/>
        </w:rPr>
        <w:t xml:space="preserve">na dostavu ponuda za nabavu </w:t>
      </w:r>
      <w:r w:rsidRPr="00C72F29">
        <w:rPr>
          <w:rFonts w:ascii="Times New Roman" w:hAnsi="Times New Roman" w:cs="Times New Roman"/>
          <w:b/>
          <w:sz w:val="28"/>
        </w:rPr>
        <w:t>informatičke opreme</w:t>
      </w:r>
    </w:p>
    <w:p w:rsidR="00C72F29" w:rsidRDefault="00C72F29" w:rsidP="00C72F29">
      <w:pPr>
        <w:spacing w:after="0"/>
        <w:jc w:val="center"/>
        <w:rPr>
          <w:rFonts w:ascii="Times New Roman" w:hAnsi="Times New Roman" w:cs="Times New Roman"/>
          <w:b/>
          <w:sz w:val="28"/>
        </w:rPr>
      </w:pPr>
    </w:p>
    <w:p w:rsidR="00C72F29" w:rsidRDefault="00C72F29" w:rsidP="00C72F29">
      <w:pPr>
        <w:spacing w:after="0"/>
        <w:jc w:val="center"/>
        <w:rPr>
          <w:rFonts w:ascii="Times New Roman" w:hAnsi="Times New Roman" w:cs="Times New Roman"/>
          <w:sz w:val="28"/>
        </w:rPr>
      </w:pPr>
      <w:r>
        <w:rPr>
          <w:rFonts w:ascii="Times New Roman" w:hAnsi="Times New Roman" w:cs="Times New Roman"/>
          <w:sz w:val="28"/>
        </w:rPr>
        <w:t>GRUPA 1. LAPTOP</w:t>
      </w:r>
    </w:p>
    <w:p w:rsidR="00C72F29" w:rsidRDefault="00C72F29" w:rsidP="00C72F29">
      <w:pPr>
        <w:spacing w:after="0"/>
        <w:jc w:val="center"/>
        <w:rPr>
          <w:rFonts w:ascii="Times New Roman" w:hAnsi="Times New Roman" w:cs="Times New Roman"/>
          <w:sz w:val="28"/>
        </w:rPr>
      </w:pPr>
      <w:r>
        <w:rPr>
          <w:rFonts w:ascii="Times New Roman" w:hAnsi="Times New Roman" w:cs="Times New Roman"/>
          <w:sz w:val="28"/>
        </w:rPr>
        <w:t>GRUPA 2. KAMERA</w:t>
      </w:r>
    </w:p>
    <w:p w:rsidR="00C72F29" w:rsidRDefault="00C72F29" w:rsidP="00C72F29">
      <w:pPr>
        <w:spacing w:after="0"/>
        <w:jc w:val="center"/>
        <w:rPr>
          <w:rFonts w:ascii="Times New Roman" w:hAnsi="Times New Roman" w:cs="Times New Roman"/>
          <w:sz w:val="28"/>
        </w:rPr>
      </w:pPr>
      <w:r>
        <w:rPr>
          <w:rFonts w:ascii="Times New Roman" w:hAnsi="Times New Roman" w:cs="Times New Roman"/>
          <w:sz w:val="28"/>
        </w:rPr>
        <w:t>GRUPA 3. FOTOAPARAT</w:t>
      </w:r>
    </w:p>
    <w:p w:rsidR="00C72F29" w:rsidRDefault="00C72F29" w:rsidP="00C72F29">
      <w:pPr>
        <w:spacing w:after="0"/>
        <w:jc w:val="center"/>
        <w:rPr>
          <w:rFonts w:ascii="Times New Roman" w:hAnsi="Times New Roman" w:cs="Times New Roman"/>
          <w:sz w:val="28"/>
        </w:rPr>
      </w:pPr>
      <w:r>
        <w:rPr>
          <w:rFonts w:ascii="Times New Roman" w:hAnsi="Times New Roman" w:cs="Times New Roman"/>
          <w:sz w:val="28"/>
        </w:rPr>
        <w:t>GRUPA 4. PROJEKTOR</w:t>
      </w:r>
    </w:p>
    <w:p w:rsidR="00C72F29" w:rsidRDefault="00C72F29" w:rsidP="00C72F29">
      <w:pPr>
        <w:spacing w:after="0"/>
        <w:jc w:val="center"/>
        <w:rPr>
          <w:rFonts w:ascii="Times New Roman" w:hAnsi="Times New Roman" w:cs="Times New Roman"/>
          <w:sz w:val="28"/>
        </w:rPr>
      </w:pPr>
    </w:p>
    <w:p w:rsidR="00C72F29" w:rsidRPr="00C72F29" w:rsidRDefault="00C72F29" w:rsidP="00C72F29">
      <w:pPr>
        <w:spacing w:after="0"/>
        <w:jc w:val="center"/>
        <w:rPr>
          <w:rFonts w:ascii="Times New Roman" w:hAnsi="Times New Roman" w:cs="Times New Roman"/>
          <w:sz w:val="28"/>
        </w:rPr>
      </w:pPr>
      <w:r w:rsidRPr="00C72F29">
        <w:rPr>
          <w:rFonts w:ascii="Times New Roman" w:hAnsi="Times New Roman" w:cs="Times New Roman"/>
          <w:b/>
          <w:sz w:val="28"/>
        </w:rPr>
        <w:t>CPV OZNAKA I NAZIV:</w:t>
      </w:r>
      <w:r>
        <w:rPr>
          <w:rFonts w:ascii="Times New Roman" w:hAnsi="Times New Roman" w:cs="Times New Roman"/>
          <w:sz w:val="28"/>
        </w:rPr>
        <w:t xml:space="preserve"> </w:t>
      </w:r>
      <w:r w:rsidRPr="00C72F29">
        <w:rPr>
          <w:rFonts w:ascii="Times New Roman" w:hAnsi="Times New Roman" w:cs="Times New Roman"/>
          <w:sz w:val="28"/>
        </w:rPr>
        <w:t>30200000-1 – Računarska oprema i potrepštine.</w:t>
      </w:r>
    </w:p>
    <w:p w:rsidR="00C72F29" w:rsidRDefault="00C72F29" w:rsidP="00C72F29">
      <w:pPr>
        <w:spacing w:after="0"/>
        <w:rPr>
          <w:rFonts w:ascii="Times New Roman" w:hAnsi="Times New Roman" w:cs="Times New Roman"/>
          <w:b/>
          <w:sz w:val="28"/>
        </w:rPr>
      </w:pPr>
    </w:p>
    <w:p w:rsidR="00C72F29" w:rsidRDefault="00C72F29">
      <w:pPr>
        <w:rPr>
          <w:rFonts w:ascii="Times New Roman" w:hAnsi="Times New Roman" w:cs="Times New Roman"/>
          <w:b/>
          <w:sz w:val="28"/>
        </w:rPr>
      </w:pPr>
      <w:r>
        <w:rPr>
          <w:rFonts w:ascii="Times New Roman" w:hAnsi="Times New Roman" w:cs="Times New Roman"/>
          <w:b/>
          <w:sz w:val="28"/>
        </w:rPr>
        <w:br w:type="page"/>
      </w:r>
    </w:p>
    <w:p w:rsidR="00C72F29" w:rsidRPr="00C516F9" w:rsidRDefault="00C72F29" w:rsidP="00C72F29">
      <w:pPr>
        <w:pStyle w:val="ListParagraph"/>
        <w:numPr>
          <w:ilvl w:val="0"/>
          <w:numId w:val="1"/>
        </w:numPr>
        <w:shd w:val="clear" w:color="auto" w:fill="000000" w:themeFill="text1"/>
        <w:spacing w:after="0"/>
        <w:jc w:val="both"/>
        <w:rPr>
          <w:rFonts w:ascii="Times New Roman" w:hAnsi="Times New Roman" w:cs="Times New Roman"/>
          <w:b/>
          <w:sz w:val="28"/>
        </w:rPr>
      </w:pPr>
      <w:r w:rsidRPr="00C516F9">
        <w:rPr>
          <w:rFonts w:ascii="Times New Roman" w:hAnsi="Times New Roman" w:cs="Times New Roman"/>
          <w:b/>
          <w:sz w:val="28"/>
        </w:rPr>
        <w:lastRenderedPageBreak/>
        <w:t>OPĆI PODACI</w:t>
      </w:r>
    </w:p>
    <w:p w:rsidR="00C72F29" w:rsidRPr="008C654F" w:rsidRDefault="00C72F29" w:rsidP="00C72F29">
      <w:pPr>
        <w:spacing w:after="0"/>
        <w:jc w:val="both"/>
        <w:rPr>
          <w:rFonts w:ascii="Times New Roman" w:hAnsi="Times New Roman" w:cs="Times New Roman"/>
          <w:b/>
          <w:sz w:val="24"/>
        </w:rPr>
      </w:pPr>
      <w:r w:rsidRPr="008C654F">
        <w:rPr>
          <w:rFonts w:ascii="Times New Roman" w:hAnsi="Times New Roman" w:cs="Times New Roman"/>
          <w:b/>
          <w:sz w:val="24"/>
        </w:rPr>
        <w:t>1.1. Naziv javnog naručitelja</w:t>
      </w:r>
    </w:p>
    <w:p w:rsidR="00C72F29" w:rsidRDefault="00C72F29" w:rsidP="00C72F29">
      <w:pPr>
        <w:spacing w:after="0"/>
        <w:jc w:val="both"/>
        <w:rPr>
          <w:rFonts w:ascii="Times New Roman" w:hAnsi="Times New Roman" w:cs="Times New Roman"/>
          <w:sz w:val="24"/>
        </w:rPr>
      </w:pPr>
      <w:r w:rsidRPr="00C516F9">
        <w:rPr>
          <w:rFonts w:ascii="Times New Roman" w:hAnsi="Times New Roman" w:cs="Times New Roman"/>
          <w:b/>
          <w:sz w:val="24"/>
        </w:rPr>
        <w:t>Matica hrvatska</w:t>
      </w:r>
      <w:r w:rsidRPr="00C516F9">
        <w:rPr>
          <w:rFonts w:ascii="Times New Roman" w:hAnsi="Times New Roman" w:cs="Times New Roman"/>
          <w:sz w:val="24"/>
        </w:rPr>
        <w:t xml:space="preserve"> (u daljnjem tekstu </w:t>
      </w:r>
      <w:r>
        <w:rPr>
          <w:rFonts w:ascii="Times New Roman" w:hAnsi="Times New Roman" w:cs="Times New Roman"/>
          <w:sz w:val="24"/>
        </w:rPr>
        <w:t>N</w:t>
      </w:r>
      <w:r w:rsidRPr="00C516F9">
        <w:rPr>
          <w:rFonts w:ascii="Times New Roman" w:hAnsi="Times New Roman" w:cs="Times New Roman"/>
          <w:sz w:val="24"/>
        </w:rPr>
        <w:t>aručitelj)</w:t>
      </w:r>
    </w:p>
    <w:p w:rsidR="00C72F29" w:rsidRDefault="00C72F29" w:rsidP="00C72F29">
      <w:pPr>
        <w:spacing w:after="0"/>
        <w:jc w:val="both"/>
        <w:rPr>
          <w:rFonts w:ascii="Times New Roman" w:hAnsi="Times New Roman" w:cs="Times New Roman"/>
          <w:sz w:val="24"/>
        </w:rPr>
      </w:pPr>
      <w:r>
        <w:rPr>
          <w:rFonts w:ascii="Times New Roman" w:hAnsi="Times New Roman" w:cs="Times New Roman"/>
          <w:sz w:val="24"/>
        </w:rPr>
        <w:t>Odgovorna osoba naručitelja: glavni tajnik Matice hrvatske, Zorislav Lukić</w:t>
      </w:r>
    </w:p>
    <w:p w:rsidR="00C72F29" w:rsidRDefault="00C72F29" w:rsidP="00C72F29">
      <w:pPr>
        <w:spacing w:after="0"/>
        <w:jc w:val="both"/>
        <w:rPr>
          <w:rFonts w:ascii="Times New Roman" w:hAnsi="Times New Roman" w:cs="Times New Roman"/>
          <w:sz w:val="24"/>
        </w:rPr>
      </w:pPr>
      <w:r>
        <w:rPr>
          <w:rFonts w:ascii="Times New Roman" w:hAnsi="Times New Roman" w:cs="Times New Roman"/>
          <w:sz w:val="24"/>
        </w:rPr>
        <w:t xml:space="preserve">OIB: </w:t>
      </w:r>
      <w:r w:rsidRPr="00C516F9">
        <w:rPr>
          <w:rFonts w:ascii="Times New Roman" w:hAnsi="Times New Roman" w:cs="Times New Roman"/>
          <w:sz w:val="24"/>
        </w:rPr>
        <w:t>79893058381</w:t>
      </w:r>
    </w:p>
    <w:p w:rsidR="00C72F29" w:rsidRDefault="00C72F29" w:rsidP="00C72F29">
      <w:pPr>
        <w:spacing w:after="0"/>
        <w:jc w:val="both"/>
        <w:rPr>
          <w:rFonts w:ascii="Times New Roman" w:hAnsi="Times New Roman" w:cs="Times New Roman"/>
          <w:sz w:val="24"/>
        </w:rPr>
      </w:pPr>
      <w:r>
        <w:rPr>
          <w:rFonts w:ascii="Times New Roman" w:hAnsi="Times New Roman" w:cs="Times New Roman"/>
          <w:sz w:val="24"/>
        </w:rPr>
        <w:t>Internetska adresa: matica.hr</w:t>
      </w:r>
    </w:p>
    <w:p w:rsidR="00C72F29" w:rsidRDefault="00C72F29" w:rsidP="00C72F29">
      <w:pPr>
        <w:spacing w:after="0"/>
        <w:jc w:val="both"/>
        <w:rPr>
          <w:rFonts w:ascii="Times New Roman" w:hAnsi="Times New Roman" w:cs="Times New Roman"/>
          <w:sz w:val="24"/>
        </w:rPr>
      </w:pPr>
      <w:r>
        <w:rPr>
          <w:rFonts w:ascii="Times New Roman" w:hAnsi="Times New Roman" w:cs="Times New Roman"/>
          <w:sz w:val="24"/>
        </w:rPr>
        <w:t xml:space="preserve">Adresa e-pošte: </w:t>
      </w:r>
      <w:hyperlink r:id="rId6" w:history="1">
        <w:r w:rsidRPr="00B53751">
          <w:rPr>
            <w:rStyle w:val="Hyperlink"/>
            <w:rFonts w:ascii="Times New Roman" w:hAnsi="Times New Roman" w:cs="Times New Roman"/>
            <w:sz w:val="24"/>
          </w:rPr>
          <w:t>inkluzija.vijenac@matica.hr</w:t>
        </w:r>
      </w:hyperlink>
    </w:p>
    <w:p w:rsidR="00C72F29" w:rsidRDefault="00C72F29" w:rsidP="00C72F29">
      <w:pPr>
        <w:spacing w:after="0"/>
        <w:jc w:val="both"/>
        <w:rPr>
          <w:rFonts w:ascii="Times New Roman" w:hAnsi="Times New Roman" w:cs="Times New Roman"/>
          <w:sz w:val="24"/>
        </w:rPr>
      </w:pPr>
      <w:r w:rsidRPr="00C516F9">
        <w:rPr>
          <w:rFonts w:ascii="Times New Roman" w:hAnsi="Times New Roman" w:cs="Times New Roman"/>
          <w:sz w:val="24"/>
        </w:rPr>
        <w:t>Naručitelj je obveznik poreza na dobit.</w:t>
      </w:r>
    </w:p>
    <w:p w:rsidR="00C72F29" w:rsidRDefault="00C72F29" w:rsidP="00C72F29">
      <w:pPr>
        <w:spacing w:after="0"/>
        <w:jc w:val="both"/>
        <w:rPr>
          <w:rFonts w:ascii="Times New Roman" w:hAnsi="Times New Roman" w:cs="Times New Roman"/>
          <w:sz w:val="24"/>
        </w:rPr>
      </w:pPr>
    </w:p>
    <w:p w:rsidR="00C72F29" w:rsidRPr="00C516F9" w:rsidRDefault="00C72F29" w:rsidP="00C72F29">
      <w:pPr>
        <w:spacing w:after="0"/>
        <w:jc w:val="both"/>
        <w:rPr>
          <w:rFonts w:ascii="Times New Roman" w:hAnsi="Times New Roman" w:cs="Times New Roman"/>
          <w:b/>
          <w:sz w:val="24"/>
        </w:rPr>
      </w:pPr>
      <w:r w:rsidRPr="00C516F9">
        <w:rPr>
          <w:rFonts w:ascii="Times New Roman" w:hAnsi="Times New Roman" w:cs="Times New Roman"/>
          <w:b/>
          <w:sz w:val="24"/>
        </w:rPr>
        <w:t>1.2. Kontakt s naručiteljem</w:t>
      </w:r>
    </w:p>
    <w:p w:rsidR="00C72F29" w:rsidRDefault="00C72F29" w:rsidP="00C72F29">
      <w:pPr>
        <w:spacing w:after="0"/>
        <w:jc w:val="both"/>
        <w:rPr>
          <w:rFonts w:ascii="Times New Roman" w:hAnsi="Times New Roman" w:cs="Times New Roman"/>
          <w:sz w:val="24"/>
        </w:rPr>
      </w:pPr>
      <w:r>
        <w:rPr>
          <w:rFonts w:ascii="Times New Roman" w:hAnsi="Times New Roman" w:cs="Times New Roman"/>
          <w:sz w:val="24"/>
        </w:rPr>
        <w:t xml:space="preserve">Adresa e-pošte: </w:t>
      </w:r>
      <w:hyperlink r:id="rId7" w:history="1">
        <w:r w:rsidRPr="00B53751">
          <w:rPr>
            <w:rStyle w:val="Hyperlink"/>
            <w:rFonts w:ascii="Times New Roman" w:hAnsi="Times New Roman" w:cs="Times New Roman"/>
            <w:sz w:val="24"/>
          </w:rPr>
          <w:t>inkluzija.vijenac@matica.hr</w:t>
        </w:r>
      </w:hyperlink>
    </w:p>
    <w:p w:rsidR="00C72F29" w:rsidRDefault="00C72F29" w:rsidP="00C72F29">
      <w:pPr>
        <w:spacing w:after="0"/>
        <w:jc w:val="both"/>
        <w:rPr>
          <w:rFonts w:ascii="Times New Roman" w:hAnsi="Times New Roman" w:cs="Times New Roman"/>
          <w:sz w:val="24"/>
        </w:rPr>
      </w:pPr>
    </w:p>
    <w:p w:rsidR="00C72F29" w:rsidRPr="008C654F" w:rsidRDefault="00C72F29" w:rsidP="00C72F29">
      <w:pPr>
        <w:spacing w:after="0"/>
        <w:jc w:val="both"/>
        <w:rPr>
          <w:rFonts w:ascii="Times New Roman" w:hAnsi="Times New Roman" w:cs="Times New Roman"/>
        </w:rPr>
      </w:pPr>
      <w:r w:rsidRPr="008C654F">
        <w:rPr>
          <w:rFonts w:ascii="Times New Roman" w:hAnsi="Times New Roman" w:cs="Times New Roman"/>
        </w:rPr>
        <w:t>Na temelju članka 59. stavka 1. ZJN 2016 komunikacija i svaka druga razmjena informacija između naručitelja i gospodarskih subjekata obavlja se elektroničnim sredstvima komunikacije. Komunikacija se iznimno, sukladno odredbi članka 60. i članka 63. ZJN 2016, može odvijati putem ovlaštenog pružatelja poštanskih usluga ili druge odgovarajuće kurirske službe, telefaksom ili njihovim kombiniranjem s elektroničkim sredstvima, odnosno usmenim putem.</w:t>
      </w:r>
    </w:p>
    <w:p w:rsidR="00C72F29" w:rsidRDefault="00C72F29" w:rsidP="00C72F29">
      <w:pPr>
        <w:spacing w:before="240" w:after="0"/>
        <w:jc w:val="both"/>
        <w:rPr>
          <w:rFonts w:ascii="Times New Roman" w:hAnsi="Times New Roman" w:cs="Times New Roman"/>
        </w:rPr>
      </w:pPr>
      <w:r w:rsidRPr="008C654F">
        <w:rPr>
          <w:rFonts w:ascii="Times New Roman" w:hAnsi="Times New Roman" w:cs="Times New Roman"/>
        </w:rPr>
        <w:t>Iznimno, naručitelj i gospodarski subjekti mogu komunicirati usmenim putem ako se ta komunikacija ne odnosi na ključne elemente postupka javne nabave, pod uvjetom da je njezin sadržaj u zadovoljavajućoj mjeri dokumentiran. Ključni elementi postupka javne nabave uključuju dokumentaciju o nabavi i ponude. Usmena komunikacija s gospodarskim subjektima koja bi mogla znatno utjecati na sadržaj i ocjenu ponuda mora biti u zadovoljavajućoj mjeri i na prikladan način dokumentirana, primjerice sastavljanjem pisanih bilješki ili zapisnika, audio snimci ili sažetaka glavnih elemenata komunikacije i slično.</w:t>
      </w:r>
    </w:p>
    <w:p w:rsidR="00C72F29" w:rsidRDefault="00C72F29" w:rsidP="00C72F29">
      <w:pPr>
        <w:spacing w:after="0"/>
        <w:jc w:val="both"/>
        <w:rPr>
          <w:rFonts w:ascii="Times New Roman" w:hAnsi="Times New Roman" w:cs="Times New Roman"/>
        </w:rPr>
      </w:pPr>
    </w:p>
    <w:p w:rsidR="00C72F29" w:rsidRPr="008C654F" w:rsidRDefault="00C72F29" w:rsidP="00C72F29">
      <w:pPr>
        <w:spacing w:after="0"/>
        <w:jc w:val="both"/>
        <w:rPr>
          <w:rFonts w:ascii="Times New Roman" w:hAnsi="Times New Roman" w:cs="Times New Roman"/>
          <w:b/>
          <w:sz w:val="24"/>
        </w:rPr>
      </w:pPr>
      <w:r>
        <w:rPr>
          <w:rFonts w:ascii="Times New Roman" w:hAnsi="Times New Roman" w:cs="Times New Roman"/>
          <w:b/>
          <w:sz w:val="24"/>
        </w:rPr>
        <w:t>1.3</w:t>
      </w:r>
      <w:r w:rsidRPr="008C654F">
        <w:rPr>
          <w:rFonts w:ascii="Times New Roman" w:hAnsi="Times New Roman" w:cs="Times New Roman"/>
          <w:b/>
          <w:sz w:val="24"/>
        </w:rPr>
        <w:t>. Popis gospodarskih subjekata s kojima je naručitelj u sukobu interesa u</w:t>
      </w:r>
      <w:r>
        <w:rPr>
          <w:rFonts w:ascii="Times New Roman" w:hAnsi="Times New Roman" w:cs="Times New Roman"/>
          <w:b/>
          <w:sz w:val="24"/>
        </w:rPr>
        <w:t xml:space="preserve"> smislu članka 76. stavak 2. ZJN</w:t>
      </w:r>
      <w:r w:rsidRPr="008C654F">
        <w:rPr>
          <w:rFonts w:ascii="Times New Roman" w:hAnsi="Times New Roman" w:cs="Times New Roman"/>
          <w:b/>
          <w:sz w:val="24"/>
        </w:rPr>
        <w:t xml:space="preserve"> 2016 ili navod da takvi subjekti ne postoje </w:t>
      </w:r>
    </w:p>
    <w:p w:rsidR="00C72F29" w:rsidRDefault="00C72F29" w:rsidP="00C72F29">
      <w:pPr>
        <w:spacing w:after="0"/>
        <w:jc w:val="both"/>
        <w:rPr>
          <w:rFonts w:ascii="Times New Roman" w:hAnsi="Times New Roman" w:cs="Times New Roman"/>
          <w:sz w:val="24"/>
        </w:rPr>
      </w:pPr>
      <w:r w:rsidRPr="008C654F">
        <w:rPr>
          <w:rFonts w:ascii="Times New Roman" w:hAnsi="Times New Roman" w:cs="Times New Roman"/>
          <w:sz w:val="24"/>
        </w:rPr>
        <w:t>Nema gospodarskih subjekata s kojima je naručitelj u sukobu interesa sukladno članku 76. stavak 2. ZJN 2016. U pripremi ovog postupka javne nabave nisu sudjelovali mogući ponuditelji.</w:t>
      </w:r>
    </w:p>
    <w:p w:rsidR="00C72F29" w:rsidRDefault="00C72F29" w:rsidP="00C72F29">
      <w:pPr>
        <w:spacing w:after="0"/>
        <w:jc w:val="both"/>
        <w:rPr>
          <w:rFonts w:ascii="Times New Roman" w:hAnsi="Times New Roman" w:cs="Times New Roman"/>
          <w:sz w:val="24"/>
        </w:rPr>
      </w:pPr>
    </w:p>
    <w:p w:rsidR="00C72F29" w:rsidRDefault="00C72F29" w:rsidP="00C72F29">
      <w:pPr>
        <w:spacing w:after="0"/>
        <w:jc w:val="both"/>
        <w:rPr>
          <w:rFonts w:ascii="Times New Roman" w:hAnsi="Times New Roman" w:cs="Times New Roman"/>
          <w:b/>
          <w:sz w:val="24"/>
        </w:rPr>
      </w:pPr>
      <w:r>
        <w:rPr>
          <w:rFonts w:ascii="Times New Roman" w:hAnsi="Times New Roman" w:cs="Times New Roman"/>
          <w:b/>
          <w:sz w:val="24"/>
        </w:rPr>
        <w:t>1.4. Vrsta postupka javne nabave</w:t>
      </w:r>
    </w:p>
    <w:p w:rsidR="00C72F29" w:rsidRDefault="00283635" w:rsidP="00C72F29">
      <w:pPr>
        <w:spacing w:after="0"/>
        <w:jc w:val="both"/>
        <w:rPr>
          <w:rFonts w:ascii="Times New Roman" w:hAnsi="Times New Roman" w:cs="Times New Roman"/>
          <w:sz w:val="24"/>
        </w:rPr>
      </w:pPr>
      <w:r>
        <w:rPr>
          <w:rFonts w:ascii="Times New Roman" w:hAnsi="Times New Roman" w:cs="Times New Roman"/>
          <w:sz w:val="24"/>
        </w:rPr>
        <w:t>J</w:t>
      </w:r>
      <w:r w:rsidR="00C72F29">
        <w:rPr>
          <w:rFonts w:ascii="Times New Roman" w:hAnsi="Times New Roman" w:cs="Times New Roman"/>
          <w:sz w:val="24"/>
        </w:rPr>
        <w:t>avna nabava prema grupama</w:t>
      </w:r>
      <w:r>
        <w:rPr>
          <w:rFonts w:ascii="Times New Roman" w:hAnsi="Times New Roman" w:cs="Times New Roman"/>
          <w:sz w:val="24"/>
        </w:rPr>
        <w:t>.</w:t>
      </w:r>
    </w:p>
    <w:p w:rsidR="00C72F29" w:rsidRDefault="00C72F29" w:rsidP="00C72F29">
      <w:pPr>
        <w:spacing w:after="0"/>
        <w:jc w:val="both"/>
        <w:rPr>
          <w:rFonts w:ascii="Times New Roman" w:hAnsi="Times New Roman" w:cs="Times New Roman"/>
          <w:sz w:val="24"/>
        </w:rPr>
      </w:pPr>
    </w:p>
    <w:p w:rsidR="00C72F29" w:rsidRDefault="00C72F29" w:rsidP="00C72F29">
      <w:pPr>
        <w:spacing w:after="0"/>
        <w:jc w:val="both"/>
        <w:rPr>
          <w:rFonts w:ascii="Times New Roman" w:hAnsi="Times New Roman" w:cs="Times New Roman"/>
          <w:b/>
          <w:sz w:val="24"/>
        </w:rPr>
      </w:pPr>
      <w:r>
        <w:rPr>
          <w:rFonts w:ascii="Times New Roman" w:hAnsi="Times New Roman" w:cs="Times New Roman"/>
          <w:b/>
          <w:sz w:val="24"/>
        </w:rPr>
        <w:t>1.5. Procijenjena vrijednost nabave bez PDV-a</w:t>
      </w:r>
    </w:p>
    <w:p w:rsidR="00C72F29" w:rsidRDefault="00C72F29" w:rsidP="00C72F29">
      <w:pPr>
        <w:spacing w:after="0"/>
        <w:jc w:val="both"/>
        <w:rPr>
          <w:rFonts w:ascii="Times New Roman" w:hAnsi="Times New Roman" w:cs="Times New Roman"/>
          <w:sz w:val="24"/>
          <w:szCs w:val="24"/>
        </w:rPr>
      </w:pPr>
      <w:r>
        <w:rPr>
          <w:rFonts w:ascii="Times New Roman" w:hAnsi="Times New Roman" w:cs="Times New Roman"/>
          <w:sz w:val="24"/>
          <w:szCs w:val="24"/>
        </w:rPr>
        <w:t xml:space="preserve">Ukupna procijenjena vrijednost nabave za sve grupe iznosi: </w:t>
      </w:r>
      <w:r w:rsidR="0026385B">
        <w:rPr>
          <w:rFonts w:ascii="Times New Roman" w:hAnsi="Times New Roman" w:cs="Times New Roman"/>
          <w:b/>
          <w:sz w:val="24"/>
          <w:szCs w:val="24"/>
        </w:rPr>
        <w:t>4</w:t>
      </w:r>
      <w:r w:rsidR="00D74B98">
        <w:rPr>
          <w:rFonts w:ascii="Times New Roman" w:hAnsi="Times New Roman" w:cs="Times New Roman"/>
          <w:b/>
          <w:sz w:val="24"/>
          <w:szCs w:val="24"/>
        </w:rPr>
        <w:t>8</w:t>
      </w:r>
      <w:r w:rsidRPr="00C72F29">
        <w:rPr>
          <w:rFonts w:ascii="Times New Roman" w:hAnsi="Times New Roman" w:cs="Times New Roman"/>
          <w:b/>
          <w:sz w:val="24"/>
          <w:szCs w:val="24"/>
        </w:rPr>
        <w:t>.</w:t>
      </w:r>
      <w:r w:rsidR="00D74B98">
        <w:rPr>
          <w:rFonts w:ascii="Times New Roman" w:hAnsi="Times New Roman" w:cs="Times New Roman"/>
          <w:b/>
          <w:sz w:val="24"/>
          <w:szCs w:val="24"/>
        </w:rPr>
        <w:t>0</w:t>
      </w:r>
      <w:r w:rsidRPr="00C72F29">
        <w:rPr>
          <w:rFonts w:ascii="Times New Roman" w:hAnsi="Times New Roman" w:cs="Times New Roman"/>
          <w:b/>
          <w:sz w:val="24"/>
          <w:szCs w:val="24"/>
        </w:rPr>
        <w:t>00,00 kn</w:t>
      </w:r>
    </w:p>
    <w:p w:rsidR="00C72F29" w:rsidRDefault="00C72F29" w:rsidP="00C72F29">
      <w:pPr>
        <w:spacing w:after="0"/>
        <w:jc w:val="both"/>
        <w:rPr>
          <w:rFonts w:ascii="Times New Roman" w:hAnsi="Times New Roman" w:cs="Times New Roman"/>
          <w:sz w:val="24"/>
          <w:szCs w:val="24"/>
        </w:rPr>
      </w:pPr>
      <w:r w:rsidRPr="00C72F29">
        <w:rPr>
          <w:rFonts w:ascii="Times New Roman" w:hAnsi="Times New Roman" w:cs="Times New Roman"/>
          <w:sz w:val="24"/>
          <w:szCs w:val="24"/>
        </w:rPr>
        <w:t>Pro</w:t>
      </w:r>
      <w:r>
        <w:rPr>
          <w:rFonts w:ascii="Times New Roman" w:hAnsi="Times New Roman" w:cs="Times New Roman"/>
          <w:sz w:val="24"/>
          <w:szCs w:val="24"/>
        </w:rPr>
        <w:t xml:space="preserve">cijenjena vrijednost predmetne </w:t>
      </w:r>
      <w:r w:rsidRPr="00C72F29">
        <w:rPr>
          <w:rFonts w:ascii="Times New Roman" w:hAnsi="Times New Roman" w:cs="Times New Roman"/>
          <w:sz w:val="24"/>
          <w:szCs w:val="24"/>
        </w:rPr>
        <w:t>po grupama</w:t>
      </w:r>
      <w:r>
        <w:rPr>
          <w:rFonts w:ascii="Times New Roman" w:hAnsi="Times New Roman" w:cs="Times New Roman"/>
          <w:sz w:val="24"/>
          <w:szCs w:val="24"/>
        </w:rPr>
        <w:t xml:space="preserve"> iznosi</w:t>
      </w:r>
      <w:r w:rsidRPr="00C72F29">
        <w:rPr>
          <w:rFonts w:ascii="Times New Roman" w:hAnsi="Times New Roman" w:cs="Times New Roman"/>
          <w:sz w:val="24"/>
          <w:szCs w:val="24"/>
        </w:rPr>
        <w:t>, kako slijedi:</w:t>
      </w:r>
    </w:p>
    <w:p w:rsidR="00C72F29" w:rsidRDefault="00C72F29" w:rsidP="00C72F29">
      <w:pPr>
        <w:pStyle w:val="ListParagraph"/>
        <w:numPr>
          <w:ilvl w:val="0"/>
          <w:numId w:val="2"/>
        </w:numPr>
        <w:spacing w:after="0"/>
        <w:jc w:val="both"/>
        <w:rPr>
          <w:rFonts w:ascii="Times New Roman" w:hAnsi="Times New Roman" w:cs="Times New Roman"/>
          <w:sz w:val="24"/>
          <w:szCs w:val="24"/>
        </w:rPr>
      </w:pPr>
      <w:r w:rsidRPr="00C72F29">
        <w:rPr>
          <w:rFonts w:ascii="Times New Roman" w:hAnsi="Times New Roman" w:cs="Times New Roman"/>
          <w:sz w:val="24"/>
          <w:szCs w:val="24"/>
        </w:rPr>
        <w:t>Pro</w:t>
      </w:r>
      <w:r>
        <w:rPr>
          <w:rFonts w:ascii="Times New Roman" w:hAnsi="Times New Roman" w:cs="Times New Roman"/>
          <w:sz w:val="24"/>
          <w:szCs w:val="24"/>
        </w:rPr>
        <w:t>cijenjena v</w:t>
      </w:r>
      <w:r w:rsidR="0026385B">
        <w:rPr>
          <w:rFonts w:ascii="Times New Roman" w:hAnsi="Times New Roman" w:cs="Times New Roman"/>
          <w:sz w:val="24"/>
          <w:szCs w:val="24"/>
        </w:rPr>
        <w:t>r</w:t>
      </w:r>
      <w:r w:rsidR="00D74B98">
        <w:rPr>
          <w:rFonts w:ascii="Times New Roman" w:hAnsi="Times New Roman" w:cs="Times New Roman"/>
          <w:sz w:val="24"/>
          <w:szCs w:val="24"/>
        </w:rPr>
        <w:t xml:space="preserve">ijednost za grupu 1. iznosi: </w:t>
      </w:r>
      <w:r w:rsidR="00622BCE">
        <w:rPr>
          <w:rFonts w:ascii="Times New Roman" w:hAnsi="Times New Roman" w:cs="Times New Roman"/>
          <w:sz w:val="24"/>
          <w:szCs w:val="24"/>
        </w:rPr>
        <w:t>11</w:t>
      </w:r>
      <w:r w:rsidR="00D74B98">
        <w:rPr>
          <w:rFonts w:ascii="Times New Roman" w:hAnsi="Times New Roman" w:cs="Times New Roman"/>
          <w:sz w:val="24"/>
          <w:szCs w:val="24"/>
        </w:rPr>
        <w:t>.</w:t>
      </w:r>
      <w:r w:rsidR="00622BCE">
        <w:rPr>
          <w:rFonts w:ascii="Times New Roman" w:hAnsi="Times New Roman" w:cs="Times New Roman"/>
          <w:sz w:val="24"/>
          <w:szCs w:val="24"/>
        </w:rPr>
        <w:t>895</w:t>
      </w:r>
      <w:r w:rsidR="00D74B98">
        <w:rPr>
          <w:rFonts w:ascii="Times New Roman" w:hAnsi="Times New Roman" w:cs="Times New Roman"/>
          <w:sz w:val="24"/>
          <w:szCs w:val="24"/>
        </w:rPr>
        <w:t>,00</w:t>
      </w:r>
      <w:r>
        <w:rPr>
          <w:rFonts w:ascii="Times New Roman" w:hAnsi="Times New Roman" w:cs="Times New Roman"/>
          <w:sz w:val="24"/>
          <w:szCs w:val="24"/>
        </w:rPr>
        <w:t xml:space="preserve"> kn (bez PDV-a)</w:t>
      </w:r>
    </w:p>
    <w:p w:rsidR="00C72F29" w:rsidRDefault="00C72F29" w:rsidP="00C72F29">
      <w:pPr>
        <w:pStyle w:val="ListParagraph"/>
        <w:numPr>
          <w:ilvl w:val="0"/>
          <w:numId w:val="2"/>
        </w:numPr>
        <w:spacing w:after="0"/>
        <w:jc w:val="both"/>
        <w:rPr>
          <w:rFonts w:ascii="Times New Roman" w:hAnsi="Times New Roman" w:cs="Times New Roman"/>
          <w:sz w:val="24"/>
          <w:szCs w:val="24"/>
        </w:rPr>
      </w:pPr>
      <w:r w:rsidRPr="00C72F29">
        <w:rPr>
          <w:rFonts w:ascii="Times New Roman" w:hAnsi="Times New Roman" w:cs="Times New Roman"/>
          <w:sz w:val="24"/>
          <w:szCs w:val="24"/>
        </w:rPr>
        <w:t>Pro</w:t>
      </w:r>
      <w:r>
        <w:rPr>
          <w:rFonts w:ascii="Times New Roman" w:hAnsi="Times New Roman" w:cs="Times New Roman"/>
          <w:sz w:val="24"/>
          <w:szCs w:val="24"/>
        </w:rPr>
        <w:t>cijenjena v</w:t>
      </w:r>
      <w:r w:rsidR="00D74B98">
        <w:rPr>
          <w:rFonts w:ascii="Times New Roman" w:hAnsi="Times New Roman" w:cs="Times New Roman"/>
          <w:sz w:val="24"/>
          <w:szCs w:val="24"/>
        </w:rPr>
        <w:t xml:space="preserve">rijednost za grupu 2. iznosi: </w:t>
      </w:r>
      <w:r w:rsidR="00622BCE">
        <w:rPr>
          <w:rFonts w:ascii="Times New Roman" w:hAnsi="Times New Roman" w:cs="Times New Roman"/>
          <w:sz w:val="24"/>
          <w:szCs w:val="24"/>
        </w:rPr>
        <w:t>18.5</w:t>
      </w:r>
      <w:r>
        <w:rPr>
          <w:rFonts w:ascii="Times New Roman" w:hAnsi="Times New Roman" w:cs="Times New Roman"/>
          <w:sz w:val="24"/>
          <w:szCs w:val="24"/>
        </w:rPr>
        <w:t>00,00 kn (bez PDV-a)</w:t>
      </w:r>
    </w:p>
    <w:p w:rsidR="00C72F29" w:rsidRDefault="00C72F29" w:rsidP="00C72F29">
      <w:pPr>
        <w:pStyle w:val="ListParagraph"/>
        <w:numPr>
          <w:ilvl w:val="0"/>
          <w:numId w:val="2"/>
        </w:numPr>
        <w:spacing w:after="0"/>
        <w:jc w:val="both"/>
        <w:rPr>
          <w:rFonts w:ascii="Times New Roman" w:hAnsi="Times New Roman" w:cs="Times New Roman"/>
          <w:sz w:val="24"/>
          <w:szCs w:val="24"/>
        </w:rPr>
      </w:pPr>
      <w:r w:rsidRPr="00C72F29">
        <w:rPr>
          <w:rFonts w:ascii="Times New Roman" w:hAnsi="Times New Roman" w:cs="Times New Roman"/>
          <w:sz w:val="24"/>
          <w:szCs w:val="24"/>
        </w:rPr>
        <w:t>Pro</w:t>
      </w:r>
      <w:r>
        <w:rPr>
          <w:rFonts w:ascii="Times New Roman" w:hAnsi="Times New Roman" w:cs="Times New Roman"/>
          <w:sz w:val="24"/>
          <w:szCs w:val="24"/>
        </w:rPr>
        <w:t xml:space="preserve">cijenjena </w:t>
      </w:r>
      <w:r w:rsidR="00DA23E4">
        <w:rPr>
          <w:rFonts w:ascii="Times New Roman" w:hAnsi="Times New Roman" w:cs="Times New Roman"/>
          <w:sz w:val="24"/>
          <w:szCs w:val="24"/>
        </w:rPr>
        <w:t>v</w:t>
      </w:r>
      <w:r w:rsidR="0026385B">
        <w:rPr>
          <w:rFonts w:ascii="Times New Roman" w:hAnsi="Times New Roman" w:cs="Times New Roman"/>
          <w:sz w:val="24"/>
          <w:szCs w:val="24"/>
        </w:rPr>
        <w:t xml:space="preserve">rijednost za grupu 3. iznosi: </w:t>
      </w:r>
      <w:r w:rsidR="00622BCE">
        <w:rPr>
          <w:rFonts w:ascii="Times New Roman" w:hAnsi="Times New Roman" w:cs="Times New Roman"/>
          <w:sz w:val="24"/>
          <w:szCs w:val="24"/>
        </w:rPr>
        <w:t>8</w:t>
      </w:r>
      <w:r w:rsidR="00DA23E4">
        <w:rPr>
          <w:rFonts w:ascii="Times New Roman" w:hAnsi="Times New Roman" w:cs="Times New Roman"/>
          <w:sz w:val="24"/>
          <w:szCs w:val="24"/>
        </w:rPr>
        <w:t>.</w:t>
      </w:r>
      <w:r w:rsidR="00622BCE">
        <w:rPr>
          <w:rFonts w:ascii="Times New Roman" w:hAnsi="Times New Roman" w:cs="Times New Roman"/>
          <w:sz w:val="24"/>
          <w:szCs w:val="24"/>
        </w:rPr>
        <w:t>2</w:t>
      </w:r>
      <w:r>
        <w:rPr>
          <w:rFonts w:ascii="Times New Roman" w:hAnsi="Times New Roman" w:cs="Times New Roman"/>
          <w:sz w:val="24"/>
          <w:szCs w:val="24"/>
        </w:rPr>
        <w:t>00,00 kn (bez PDV-a)</w:t>
      </w:r>
    </w:p>
    <w:p w:rsidR="00C72F29" w:rsidRPr="00C72F29" w:rsidRDefault="00C72F29" w:rsidP="00C72F29">
      <w:pPr>
        <w:pStyle w:val="ListParagraph"/>
        <w:numPr>
          <w:ilvl w:val="0"/>
          <w:numId w:val="2"/>
        </w:numPr>
        <w:spacing w:after="0"/>
        <w:jc w:val="both"/>
        <w:rPr>
          <w:rFonts w:ascii="Times New Roman" w:hAnsi="Times New Roman" w:cs="Times New Roman"/>
          <w:sz w:val="24"/>
          <w:szCs w:val="24"/>
        </w:rPr>
      </w:pPr>
      <w:r w:rsidRPr="00C72F29">
        <w:rPr>
          <w:rFonts w:ascii="Times New Roman" w:hAnsi="Times New Roman" w:cs="Times New Roman"/>
          <w:sz w:val="24"/>
          <w:szCs w:val="24"/>
        </w:rPr>
        <w:t>Pro</w:t>
      </w:r>
      <w:r>
        <w:rPr>
          <w:rFonts w:ascii="Times New Roman" w:hAnsi="Times New Roman" w:cs="Times New Roman"/>
          <w:sz w:val="24"/>
          <w:szCs w:val="24"/>
        </w:rPr>
        <w:t xml:space="preserve">cijenjena vrijednost za grupu 4. iznosi: </w:t>
      </w:r>
      <w:r w:rsidR="00622BCE">
        <w:rPr>
          <w:rFonts w:ascii="Times New Roman" w:hAnsi="Times New Roman" w:cs="Times New Roman"/>
          <w:sz w:val="24"/>
          <w:szCs w:val="24"/>
        </w:rPr>
        <w:t>9.405</w:t>
      </w:r>
      <w:r>
        <w:rPr>
          <w:rFonts w:ascii="Times New Roman" w:hAnsi="Times New Roman" w:cs="Times New Roman"/>
          <w:sz w:val="24"/>
          <w:szCs w:val="24"/>
        </w:rPr>
        <w:t>,00 kn (bez PDV-a)</w:t>
      </w:r>
    </w:p>
    <w:p w:rsidR="00C72F29" w:rsidRDefault="00C72F29" w:rsidP="00C72F29">
      <w:pPr>
        <w:spacing w:after="0"/>
        <w:jc w:val="both"/>
        <w:rPr>
          <w:rFonts w:ascii="Times New Roman" w:hAnsi="Times New Roman" w:cs="Times New Roman"/>
          <w:sz w:val="28"/>
        </w:rPr>
      </w:pPr>
    </w:p>
    <w:p w:rsidR="00C72F29" w:rsidRDefault="00C72F29" w:rsidP="00C72F29">
      <w:pPr>
        <w:spacing w:after="0"/>
        <w:jc w:val="both"/>
        <w:rPr>
          <w:rFonts w:ascii="Times New Roman" w:hAnsi="Times New Roman" w:cs="Times New Roman"/>
          <w:b/>
          <w:sz w:val="24"/>
        </w:rPr>
      </w:pPr>
      <w:r>
        <w:rPr>
          <w:rFonts w:ascii="Times New Roman" w:hAnsi="Times New Roman" w:cs="Times New Roman"/>
          <w:b/>
          <w:sz w:val="24"/>
        </w:rPr>
        <w:t>1.6. Vrsta ugovora o javnoj nabavi (roba, radovi ili usluge)</w:t>
      </w:r>
    </w:p>
    <w:p w:rsidR="00C72F29" w:rsidRDefault="00C72F29" w:rsidP="00C72F29">
      <w:pPr>
        <w:spacing w:after="0"/>
        <w:jc w:val="both"/>
        <w:rPr>
          <w:rFonts w:ascii="Times New Roman" w:hAnsi="Times New Roman" w:cs="Times New Roman"/>
          <w:sz w:val="24"/>
        </w:rPr>
      </w:pPr>
      <w:r>
        <w:rPr>
          <w:rFonts w:ascii="Times New Roman" w:hAnsi="Times New Roman" w:cs="Times New Roman"/>
          <w:sz w:val="24"/>
        </w:rPr>
        <w:t xml:space="preserve">Sklapa </w:t>
      </w:r>
      <w:r w:rsidR="00DA23E4">
        <w:rPr>
          <w:rFonts w:ascii="Times New Roman" w:hAnsi="Times New Roman" w:cs="Times New Roman"/>
          <w:sz w:val="24"/>
        </w:rPr>
        <w:t>se ugovor o javnoj nabavi robe, po grupama.</w:t>
      </w:r>
    </w:p>
    <w:p w:rsidR="00285BE4" w:rsidRDefault="00285BE4" w:rsidP="00C72F29">
      <w:pPr>
        <w:spacing w:after="0"/>
        <w:jc w:val="both"/>
        <w:rPr>
          <w:rFonts w:ascii="Times New Roman" w:hAnsi="Times New Roman" w:cs="Times New Roman"/>
          <w:b/>
          <w:sz w:val="24"/>
        </w:rPr>
      </w:pPr>
    </w:p>
    <w:p w:rsidR="00C72F29" w:rsidRDefault="00C72F29" w:rsidP="00C72F29">
      <w:pPr>
        <w:spacing w:after="0"/>
        <w:jc w:val="both"/>
        <w:rPr>
          <w:rFonts w:ascii="Times New Roman" w:hAnsi="Times New Roman" w:cs="Times New Roman"/>
          <w:b/>
          <w:sz w:val="24"/>
        </w:rPr>
      </w:pPr>
      <w:r>
        <w:rPr>
          <w:rFonts w:ascii="Times New Roman" w:hAnsi="Times New Roman" w:cs="Times New Roman"/>
          <w:b/>
          <w:sz w:val="24"/>
        </w:rPr>
        <w:lastRenderedPageBreak/>
        <w:t>1.7. Provođenje elektroničke javne dražbe</w:t>
      </w:r>
    </w:p>
    <w:p w:rsidR="00C72F29" w:rsidRDefault="00C72F29" w:rsidP="00C72F29">
      <w:pPr>
        <w:spacing w:after="0"/>
        <w:jc w:val="both"/>
        <w:rPr>
          <w:rFonts w:ascii="Times New Roman" w:hAnsi="Times New Roman" w:cs="Times New Roman"/>
          <w:sz w:val="24"/>
        </w:rPr>
      </w:pPr>
      <w:r>
        <w:rPr>
          <w:rFonts w:ascii="Times New Roman" w:hAnsi="Times New Roman" w:cs="Times New Roman"/>
          <w:sz w:val="24"/>
        </w:rPr>
        <w:t>Neće se provoditi.</w:t>
      </w:r>
    </w:p>
    <w:p w:rsidR="00C72F29" w:rsidRDefault="00C72F29" w:rsidP="00C72F29">
      <w:pPr>
        <w:spacing w:after="0"/>
        <w:jc w:val="both"/>
        <w:rPr>
          <w:rFonts w:ascii="Times New Roman" w:hAnsi="Times New Roman" w:cs="Times New Roman"/>
          <w:sz w:val="24"/>
        </w:rPr>
      </w:pPr>
    </w:p>
    <w:p w:rsidR="00C72F29" w:rsidRDefault="00C72F29" w:rsidP="00C72F29">
      <w:pPr>
        <w:spacing w:after="0"/>
        <w:jc w:val="both"/>
        <w:rPr>
          <w:rFonts w:ascii="Times New Roman" w:hAnsi="Times New Roman" w:cs="Times New Roman"/>
          <w:b/>
          <w:sz w:val="24"/>
        </w:rPr>
      </w:pPr>
      <w:r>
        <w:rPr>
          <w:rFonts w:ascii="Times New Roman" w:hAnsi="Times New Roman" w:cs="Times New Roman"/>
          <w:b/>
          <w:sz w:val="24"/>
        </w:rPr>
        <w:t>1.8. Provođenje dinamičkog sustava javne nabave</w:t>
      </w:r>
    </w:p>
    <w:p w:rsidR="00C72F29" w:rsidRDefault="00C72F29" w:rsidP="00C72F29">
      <w:pPr>
        <w:spacing w:after="0"/>
        <w:jc w:val="both"/>
        <w:rPr>
          <w:rFonts w:ascii="Times New Roman" w:hAnsi="Times New Roman" w:cs="Times New Roman"/>
          <w:sz w:val="24"/>
        </w:rPr>
      </w:pPr>
      <w:r>
        <w:rPr>
          <w:rFonts w:ascii="Times New Roman" w:hAnsi="Times New Roman" w:cs="Times New Roman"/>
          <w:sz w:val="24"/>
        </w:rPr>
        <w:t>Neće se uspostaviti.</w:t>
      </w:r>
    </w:p>
    <w:p w:rsidR="00C72F29" w:rsidRDefault="00C72F29" w:rsidP="00C72F29">
      <w:pPr>
        <w:spacing w:after="0"/>
        <w:jc w:val="both"/>
        <w:rPr>
          <w:rFonts w:ascii="Times New Roman" w:hAnsi="Times New Roman" w:cs="Times New Roman"/>
          <w:sz w:val="24"/>
        </w:rPr>
      </w:pPr>
    </w:p>
    <w:p w:rsidR="00C72F29" w:rsidRDefault="00C72F29" w:rsidP="00C72F29">
      <w:pPr>
        <w:spacing w:after="0"/>
        <w:jc w:val="both"/>
        <w:rPr>
          <w:rFonts w:ascii="Times New Roman" w:hAnsi="Times New Roman" w:cs="Times New Roman"/>
          <w:b/>
          <w:sz w:val="24"/>
        </w:rPr>
      </w:pPr>
      <w:r>
        <w:rPr>
          <w:rFonts w:ascii="Times New Roman" w:hAnsi="Times New Roman" w:cs="Times New Roman"/>
          <w:b/>
          <w:sz w:val="24"/>
        </w:rPr>
        <w:t>1.9. Prethodno savjetovanje</w:t>
      </w:r>
    </w:p>
    <w:p w:rsidR="00C72F29" w:rsidRDefault="00C72F29" w:rsidP="00C72F29">
      <w:pPr>
        <w:spacing w:after="0"/>
        <w:jc w:val="both"/>
        <w:rPr>
          <w:rFonts w:ascii="Times New Roman" w:hAnsi="Times New Roman" w:cs="Times New Roman"/>
          <w:sz w:val="24"/>
        </w:rPr>
      </w:pPr>
      <w:r w:rsidRPr="009B4CD4">
        <w:rPr>
          <w:rFonts w:ascii="Times New Roman" w:hAnsi="Times New Roman" w:cs="Times New Roman"/>
          <w:sz w:val="24"/>
        </w:rPr>
        <w:t>Sukladno članku 198. ZJN 2016 naručitelj nije dužan provesti prethodno savjetovanje sa zainteresiranim gospodarskim subjektima.</w:t>
      </w:r>
    </w:p>
    <w:p w:rsidR="00DA23E4" w:rsidRDefault="00DA23E4" w:rsidP="00C72F29">
      <w:pPr>
        <w:spacing w:after="0"/>
        <w:jc w:val="both"/>
        <w:rPr>
          <w:rFonts w:ascii="Times New Roman" w:hAnsi="Times New Roman" w:cs="Times New Roman"/>
          <w:sz w:val="24"/>
        </w:rPr>
      </w:pPr>
    </w:p>
    <w:p w:rsidR="00DA23E4" w:rsidRDefault="00DA23E4" w:rsidP="00DA23E4">
      <w:pPr>
        <w:shd w:val="clear" w:color="auto" w:fill="000000" w:themeFill="text1"/>
        <w:spacing w:after="0"/>
        <w:jc w:val="both"/>
        <w:rPr>
          <w:rFonts w:ascii="Times New Roman" w:hAnsi="Times New Roman" w:cs="Times New Roman"/>
          <w:b/>
          <w:sz w:val="28"/>
        </w:rPr>
      </w:pPr>
      <w:r w:rsidRPr="009B4CD4">
        <w:rPr>
          <w:rFonts w:ascii="Times New Roman" w:hAnsi="Times New Roman" w:cs="Times New Roman"/>
          <w:b/>
          <w:sz w:val="28"/>
        </w:rPr>
        <w:t>2. PODACI O PREDMETU NABAVE</w:t>
      </w:r>
    </w:p>
    <w:p w:rsidR="00DA23E4" w:rsidRDefault="00DA23E4" w:rsidP="00DA23E4">
      <w:pPr>
        <w:spacing w:after="0"/>
        <w:jc w:val="both"/>
        <w:rPr>
          <w:rFonts w:ascii="Times New Roman" w:hAnsi="Times New Roman" w:cs="Times New Roman"/>
          <w:b/>
          <w:sz w:val="24"/>
        </w:rPr>
      </w:pPr>
      <w:r>
        <w:rPr>
          <w:rFonts w:ascii="Times New Roman" w:hAnsi="Times New Roman" w:cs="Times New Roman"/>
          <w:b/>
          <w:sz w:val="24"/>
        </w:rPr>
        <w:t>2.1. Opis predmeta nabave</w:t>
      </w:r>
    </w:p>
    <w:p w:rsidR="00DA23E4" w:rsidRDefault="00DA23E4" w:rsidP="00DA23E4">
      <w:pPr>
        <w:tabs>
          <w:tab w:val="left" w:pos="7365"/>
        </w:tabs>
        <w:suppressAutoHyphens/>
        <w:spacing w:after="0" w:line="100" w:lineRule="atLeast"/>
        <w:jc w:val="both"/>
        <w:textAlignment w:val="baseline"/>
        <w:rPr>
          <w:rFonts w:ascii="Times New Roman" w:eastAsia="Times New Roman" w:hAnsi="Times New Roman" w:cs="Times New Roman"/>
          <w:kern w:val="1"/>
          <w:sz w:val="24"/>
          <w:lang w:eastAsia="ar-SA"/>
        </w:rPr>
      </w:pPr>
      <w:r>
        <w:rPr>
          <w:rFonts w:ascii="Times New Roman" w:eastAsia="Times New Roman" w:hAnsi="Times New Roman" w:cs="Times New Roman"/>
          <w:kern w:val="1"/>
          <w:sz w:val="24"/>
          <w:lang w:eastAsia="ar-SA"/>
        </w:rPr>
        <w:t>Predmet nabave: informatička oprema grupama</w:t>
      </w:r>
    </w:p>
    <w:p w:rsidR="00DA23E4" w:rsidRDefault="00DA23E4" w:rsidP="00DA23E4">
      <w:pPr>
        <w:tabs>
          <w:tab w:val="left" w:pos="7365"/>
        </w:tabs>
        <w:suppressAutoHyphens/>
        <w:spacing w:after="0" w:line="100" w:lineRule="atLeast"/>
        <w:jc w:val="both"/>
        <w:textAlignment w:val="baseline"/>
        <w:rPr>
          <w:rFonts w:ascii="Times New Roman" w:eastAsia="Times New Roman" w:hAnsi="Times New Roman" w:cs="Times New Roman"/>
          <w:kern w:val="1"/>
          <w:sz w:val="24"/>
          <w:lang w:eastAsia="ar-SA"/>
        </w:rPr>
      </w:pPr>
      <w:r>
        <w:rPr>
          <w:rFonts w:ascii="Times New Roman" w:eastAsia="Times New Roman" w:hAnsi="Times New Roman" w:cs="Times New Roman"/>
          <w:kern w:val="1"/>
          <w:sz w:val="24"/>
          <w:lang w:eastAsia="ar-SA"/>
        </w:rPr>
        <w:t>Grupa 1: Laptop</w:t>
      </w:r>
    </w:p>
    <w:p w:rsidR="00DA23E4" w:rsidRDefault="00DA23E4" w:rsidP="00DA23E4">
      <w:pPr>
        <w:tabs>
          <w:tab w:val="left" w:pos="7365"/>
        </w:tabs>
        <w:suppressAutoHyphens/>
        <w:spacing w:after="0" w:line="100" w:lineRule="atLeast"/>
        <w:jc w:val="both"/>
        <w:textAlignment w:val="baseline"/>
        <w:rPr>
          <w:rFonts w:ascii="Times New Roman" w:eastAsia="Times New Roman" w:hAnsi="Times New Roman" w:cs="Times New Roman"/>
          <w:kern w:val="1"/>
          <w:sz w:val="24"/>
          <w:lang w:eastAsia="ar-SA"/>
        </w:rPr>
      </w:pPr>
      <w:r>
        <w:rPr>
          <w:rFonts w:ascii="Times New Roman" w:eastAsia="Times New Roman" w:hAnsi="Times New Roman" w:cs="Times New Roman"/>
          <w:kern w:val="1"/>
          <w:sz w:val="24"/>
          <w:lang w:eastAsia="ar-SA"/>
        </w:rPr>
        <w:t>Grupa 2: Kamera</w:t>
      </w:r>
    </w:p>
    <w:p w:rsidR="00DA23E4" w:rsidRDefault="00DA23E4" w:rsidP="00DA23E4">
      <w:pPr>
        <w:tabs>
          <w:tab w:val="left" w:pos="7365"/>
        </w:tabs>
        <w:suppressAutoHyphens/>
        <w:spacing w:after="0" w:line="100" w:lineRule="atLeast"/>
        <w:jc w:val="both"/>
        <w:textAlignment w:val="baseline"/>
        <w:rPr>
          <w:rFonts w:ascii="Times New Roman" w:eastAsia="Times New Roman" w:hAnsi="Times New Roman" w:cs="Times New Roman"/>
          <w:kern w:val="1"/>
          <w:sz w:val="24"/>
          <w:lang w:eastAsia="ar-SA"/>
        </w:rPr>
      </w:pPr>
      <w:r>
        <w:rPr>
          <w:rFonts w:ascii="Times New Roman" w:eastAsia="Times New Roman" w:hAnsi="Times New Roman" w:cs="Times New Roman"/>
          <w:kern w:val="1"/>
          <w:sz w:val="24"/>
          <w:lang w:eastAsia="ar-SA"/>
        </w:rPr>
        <w:t>Grupa 3: Fotoaparat</w:t>
      </w:r>
    </w:p>
    <w:p w:rsidR="00DA23E4" w:rsidRDefault="00DA23E4" w:rsidP="00DA23E4">
      <w:pPr>
        <w:tabs>
          <w:tab w:val="left" w:pos="7365"/>
        </w:tabs>
        <w:suppressAutoHyphens/>
        <w:spacing w:after="0" w:line="100" w:lineRule="atLeast"/>
        <w:jc w:val="both"/>
        <w:textAlignment w:val="baseline"/>
        <w:rPr>
          <w:rFonts w:ascii="Times New Roman" w:eastAsia="Times New Roman" w:hAnsi="Times New Roman" w:cs="Times New Roman"/>
          <w:kern w:val="1"/>
          <w:sz w:val="24"/>
          <w:lang w:eastAsia="ar-SA"/>
        </w:rPr>
      </w:pPr>
      <w:r>
        <w:rPr>
          <w:rFonts w:ascii="Times New Roman" w:eastAsia="Times New Roman" w:hAnsi="Times New Roman" w:cs="Times New Roman"/>
          <w:kern w:val="1"/>
          <w:sz w:val="24"/>
          <w:lang w:eastAsia="ar-SA"/>
        </w:rPr>
        <w:t>Grupa 4: Projektor</w:t>
      </w:r>
    </w:p>
    <w:p w:rsidR="00DA23E4" w:rsidRPr="00DA23E4" w:rsidRDefault="00DA23E4" w:rsidP="00DA23E4">
      <w:pPr>
        <w:tabs>
          <w:tab w:val="left" w:pos="7365"/>
        </w:tabs>
        <w:suppressAutoHyphens/>
        <w:spacing w:before="240" w:after="0" w:line="100" w:lineRule="atLeast"/>
        <w:jc w:val="both"/>
        <w:textAlignment w:val="baseline"/>
        <w:rPr>
          <w:rFonts w:ascii="Times New Roman" w:eastAsia="Times New Roman" w:hAnsi="Times New Roman" w:cs="Times New Roman"/>
          <w:kern w:val="1"/>
          <w:sz w:val="24"/>
          <w:lang w:eastAsia="ar-SA"/>
        </w:rPr>
      </w:pPr>
      <w:r w:rsidRPr="00DA23E4">
        <w:rPr>
          <w:rFonts w:ascii="Times New Roman" w:eastAsia="Times New Roman" w:hAnsi="Times New Roman" w:cs="Times New Roman"/>
          <w:kern w:val="1"/>
          <w:sz w:val="24"/>
          <w:lang w:eastAsia="ar-SA"/>
        </w:rPr>
        <w:t>Ponuditelju je dozvoljeno nuđenje robe iz predmetnog nadmetanja po grupama, odnosno ponuda se dostavlja za jednu grupu, više grupa ili sve grupe iz predmetnog nadmetanja, a sve u skladu s ovom Dokumentacijom i Troškovnikom sa tehničkom spe</w:t>
      </w:r>
      <w:r>
        <w:rPr>
          <w:rFonts w:ascii="Times New Roman" w:eastAsia="Times New Roman" w:hAnsi="Times New Roman" w:cs="Times New Roman"/>
          <w:kern w:val="1"/>
          <w:sz w:val="24"/>
          <w:lang w:eastAsia="ar-SA"/>
        </w:rPr>
        <w:t>cifikacijom robe po grupama.</w:t>
      </w:r>
    </w:p>
    <w:p w:rsidR="00DA23E4" w:rsidRPr="00DA23E4" w:rsidRDefault="00DA23E4" w:rsidP="00DA23E4">
      <w:pPr>
        <w:tabs>
          <w:tab w:val="left" w:pos="7365"/>
        </w:tabs>
        <w:suppressAutoHyphens/>
        <w:spacing w:after="0" w:line="100" w:lineRule="atLeast"/>
        <w:jc w:val="both"/>
        <w:textAlignment w:val="baseline"/>
        <w:rPr>
          <w:rFonts w:ascii="Times New Roman" w:eastAsia="Times New Roman" w:hAnsi="Times New Roman" w:cs="Times New Roman"/>
          <w:kern w:val="1"/>
          <w:sz w:val="24"/>
          <w:lang w:eastAsia="ar-SA"/>
        </w:rPr>
      </w:pPr>
      <w:r w:rsidRPr="00DA23E4">
        <w:rPr>
          <w:rFonts w:ascii="Times New Roman" w:eastAsia="Times New Roman" w:hAnsi="Times New Roman" w:cs="Times New Roman"/>
          <w:kern w:val="1"/>
          <w:sz w:val="24"/>
          <w:lang w:eastAsia="ar-SA"/>
        </w:rPr>
        <w:t>Za svaku grupu iz predmetnog nadmetanja ponuditelj može dostaviti samo jednu ponudu.</w:t>
      </w:r>
    </w:p>
    <w:p w:rsidR="00DA23E4" w:rsidRDefault="00DA23E4" w:rsidP="00DA23E4">
      <w:pPr>
        <w:tabs>
          <w:tab w:val="left" w:pos="7365"/>
        </w:tabs>
        <w:suppressAutoHyphens/>
        <w:spacing w:after="0" w:line="100" w:lineRule="atLeast"/>
        <w:jc w:val="both"/>
        <w:textAlignment w:val="baseline"/>
        <w:rPr>
          <w:rFonts w:ascii="Times New Roman" w:eastAsia="Times New Roman" w:hAnsi="Times New Roman" w:cs="Times New Roman"/>
          <w:kern w:val="1"/>
          <w:lang w:eastAsia="ar-SA"/>
        </w:rPr>
      </w:pPr>
    </w:p>
    <w:p w:rsidR="00DA23E4" w:rsidRPr="006B2E7A" w:rsidRDefault="00DA23E4" w:rsidP="00DA23E4">
      <w:pPr>
        <w:tabs>
          <w:tab w:val="left" w:pos="7365"/>
        </w:tabs>
        <w:suppressAutoHyphens/>
        <w:spacing w:after="0" w:line="100" w:lineRule="atLeast"/>
        <w:jc w:val="both"/>
        <w:textAlignment w:val="baseline"/>
        <w:rPr>
          <w:rFonts w:ascii="Times New Roman" w:eastAsia="Times New Roman" w:hAnsi="Times New Roman" w:cs="Times New Roman"/>
          <w:b/>
          <w:kern w:val="1"/>
          <w:sz w:val="24"/>
          <w:lang w:eastAsia="ar-SA"/>
        </w:rPr>
      </w:pPr>
      <w:r>
        <w:rPr>
          <w:rFonts w:ascii="Times New Roman" w:eastAsia="Times New Roman" w:hAnsi="Times New Roman" w:cs="Times New Roman"/>
          <w:b/>
          <w:kern w:val="1"/>
          <w:sz w:val="24"/>
          <w:lang w:eastAsia="ar-SA"/>
        </w:rPr>
        <w:t>2.2</w:t>
      </w:r>
      <w:r w:rsidRPr="006B2E7A">
        <w:rPr>
          <w:rFonts w:ascii="Times New Roman" w:eastAsia="Times New Roman" w:hAnsi="Times New Roman" w:cs="Times New Roman"/>
          <w:b/>
          <w:kern w:val="1"/>
          <w:sz w:val="24"/>
          <w:lang w:eastAsia="ar-SA"/>
        </w:rPr>
        <w:t>. CPV</w:t>
      </w:r>
    </w:p>
    <w:p w:rsidR="00DA23E4" w:rsidRDefault="00DA23E4" w:rsidP="00C72F29">
      <w:pPr>
        <w:spacing w:after="0"/>
        <w:jc w:val="both"/>
        <w:rPr>
          <w:rFonts w:ascii="Times New Roman" w:eastAsia="Times New Roman" w:hAnsi="Times New Roman" w:cs="Times New Roman"/>
          <w:kern w:val="1"/>
          <w:sz w:val="24"/>
          <w:lang w:eastAsia="ar-SA"/>
        </w:rPr>
      </w:pPr>
      <w:r w:rsidRPr="00DA23E4">
        <w:rPr>
          <w:rFonts w:ascii="Times New Roman" w:eastAsia="Times New Roman" w:hAnsi="Times New Roman" w:cs="Times New Roman"/>
          <w:kern w:val="1"/>
          <w:sz w:val="24"/>
          <w:lang w:eastAsia="ar-SA"/>
        </w:rPr>
        <w:t>30200000-1 – Računarska oprema i potrepštine</w:t>
      </w:r>
    </w:p>
    <w:p w:rsidR="00DA23E4" w:rsidRDefault="00DA23E4" w:rsidP="00C72F29">
      <w:pPr>
        <w:spacing w:after="0"/>
        <w:jc w:val="both"/>
        <w:rPr>
          <w:rFonts w:ascii="Times New Roman" w:eastAsia="Times New Roman" w:hAnsi="Times New Roman" w:cs="Times New Roman"/>
          <w:kern w:val="1"/>
          <w:sz w:val="24"/>
          <w:lang w:eastAsia="ar-SA"/>
        </w:rPr>
      </w:pPr>
    </w:p>
    <w:p w:rsidR="00DA23E4" w:rsidRPr="00DA23E4" w:rsidRDefault="00DA23E4" w:rsidP="00C72F29">
      <w:pPr>
        <w:spacing w:after="0"/>
        <w:jc w:val="both"/>
        <w:rPr>
          <w:rFonts w:ascii="Times New Roman" w:eastAsia="Times New Roman" w:hAnsi="Times New Roman" w:cs="Times New Roman"/>
          <w:b/>
          <w:kern w:val="1"/>
          <w:sz w:val="24"/>
          <w:lang w:eastAsia="ar-SA"/>
        </w:rPr>
      </w:pPr>
      <w:r w:rsidRPr="00DA23E4">
        <w:rPr>
          <w:rFonts w:ascii="Times New Roman" w:eastAsia="Times New Roman" w:hAnsi="Times New Roman" w:cs="Times New Roman"/>
          <w:b/>
          <w:kern w:val="1"/>
          <w:sz w:val="24"/>
          <w:lang w:eastAsia="ar-SA"/>
        </w:rPr>
        <w:t>2.3. Količina predmeta nabave</w:t>
      </w:r>
    </w:p>
    <w:p w:rsidR="00DA23E4" w:rsidRDefault="00DA23E4" w:rsidP="00C72F29">
      <w:pPr>
        <w:spacing w:after="0"/>
        <w:jc w:val="both"/>
        <w:rPr>
          <w:rFonts w:ascii="Times New Roman" w:eastAsia="Times New Roman" w:hAnsi="Times New Roman" w:cs="Times New Roman"/>
          <w:kern w:val="1"/>
          <w:sz w:val="24"/>
          <w:lang w:eastAsia="ar-SA"/>
        </w:rPr>
      </w:pPr>
      <w:r>
        <w:rPr>
          <w:rFonts w:ascii="Times New Roman" w:eastAsia="Times New Roman" w:hAnsi="Times New Roman" w:cs="Times New Roman"/>
          <w:kern w:val="1"/>
          <w:sz w:val="24"/>
          <w:lang w:eastAsia="ar-SA"/>
        </w:rPr>
        <w:t>Količina predmeta nabave navedena je u troškovniku koji je sastavni dio Dokumentacije o nabavi – Prilog II.</w:t>
      </w:r>
    </w:p>
    <w:p w:rsidR="00DA23E4" w:rsidRDefault="00DA23E4" w:rsidP="00C72F29">
      <w:pPr>
        <w:spacing w:after="0"/>
        <w:jc w:val="both"/>
        <w:rPr>
          <w:rFonts w:ascii="Times New Roman" w:eastAsia="Times New Roman" w:hAnsi="Times New Roman" w:cs="Times New Roman"/>
          <w:kern w:val="1"/>
          <w:sz w:val="24"/>
          <w:lang w:eastAsia="ar-SA"/>
        </w:rPr>
      </w:pPr>
    </w:p>
    <w:p w:rsidR="00DA23E4" w:rsidRPr="00DA23E4" w:rsidRDefault="00DA23E4" w:rsidP="00DA23E4">
      <w:pPr>
        <w:spacing w:after="0"/>
        <w:jc w:val="both"/>
        <w:rPr>
          <w:rFonts w:ascii="Times New Roman" w:hAnsi="Times New Roman" w:cs="Times New Roman"/>
          <w:b/>
          <w:sz w:val="24"/>
        </w:rPr>
      </w:pPr>
      <w:r w:rsidRPr="00DA23E4">
        <w:rPr>
          <w:rFonts w:ascii="Times New Roman" w:hAnsi="Times New Roman" w:cs="Times New Roman"/>
          <w:b/>
          <w:sz w:val="24"/>
        </w:rPr>
        <w:t xml:space="preserve">2.4. </w:t>
      </w:r>
      <w:r>
        <w:rPr>
          <w:rFonts w:ascii="Times New Roman" w:hAnsi="Times New Roman" w:cs="Times New Roman"/>
          <w:b/>
          <w:sz w:val="24"/>
        </w:rPr>
        <w:t>Tehničke specifikacije</w:t>
      </w:r>
    </w:p>
    <w:p w:rsid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Troškovnik s tehničkim specifikacijama nalazi se u Prilogu II. i sastavni je dio ove Dokumentacije. Tehničkom specifikacijom iz Troškovnika detaljno je specificirana vrsta predmeta nabave. Ponuditelj je dužan, sukladno uvjetima i zahtjevima iz Dokumentacije o nabavi i Troškovnika, ponuditi sve stavke utvrđene Troškovnikom, odnosno, ponuda mora biti cjelovita za svaku pojedinu grupu. Specificirane su minimalne razine koje ponuđena roba mora zadovoljavati, osim ako nije drugačije naznačeno ili ako se ne radi o dimenzijama (npr. širina i visina ekrana), napajanju i sl.</w:t>
      </w:r>
    </w:p>
    <w:p w:rsidR="00DA23E4" w:rsidRDefault="00DA23E4" w:rsidP="00DA23E4">
      <w:pPr>
        <w:spacing w:after="0"/>
        <w:jc w:val="both"/>
        <w:rPr>
          <w:rFonts w:ascii="Times New Roman" w:hAnsi="Times New Roman" w:cs="Times New Roman"/>
          <w:sz w:val="24"/>
        </w:rPr>
      </w:pPr>
    </w:p>
    <w:p w:rsidR="00DA23E4" w:rsidRPr="00DA23E4" w:rsidRDefault="00DA23E4" w:rsidP="00DA23E4">
      <w:pPr>
        <w:spacing w:after="0"/>
        <w:jc w:val="both"/>
        <w:rPr>
          <w:rFonts w:ascii="Times New Roman" w:hAnsi="Times New Roman" w:cs="Times New Roman"/>
          <w:b/>
          <w:sz w:val="24"/>
        </w:rPr>
      </w:pPr>
      <w:r w:rsidRPr="00DA23E4">
        <w:rPr>
          <w:rFonts w:ascii="Times New Roman" w:hAnsi="Times New Roman" w:cs="Times New Roman"/>
          <w:b/>
          <w:sz w:val="24"/>
        </w:rPr>
        <w:t>Jamstveni rokovi i uvjeti:</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Ponuditelj je u obvezi za sve one grupe za koje podnosi ponudu, ponuditi i jamstvene rokove navedene u tehničkim specifikacijama u Troškovniku, a sukladno točki 6.6. ove Dokumentacije, a koji rokovi počinju teći od dana uspješne primopredaje robe.</w:t>
      </w:r>
    </w:p>
    <w:p w:rsid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 xml:space="preserve">Jamstveni rok mora obuhvaćati održavanje i popravak u jamstvenom roku na mjestu isporuke ili uobičajenog korištenja računala ili računalne opreme („on - site“), o trošku odabranog ponuditelja. Ukoliko to nije moguće, Ponuditelj će o svome trošku robu odnijeti na popravak </w:t>
      </w:r>
      <w:r w:rsidRPr="00DA23E4">
        <w:rPr>
          <w:rFonts w:ascii="Times New Roman" w:hAnsi="Times New Roman" w:cs="Times New Roman"/>
          <w:sz w:val="24"/>
        </w:rPr>
        <w:lastRenderedPageBreak/>
        <w:t>u ovlašteni servis i vratiti je natrag na adresu Naručitelja nakon popravka. U svrhu navedenoga, odabrani ponuditelj je obvezan uz svaku isporučenu robu dostaviti i njen odgovarajući jamstveni list.</w:t>
      </w:r>
    </w:p>
    <w:p w:rsidR="00DA23E4" w:rsidRDefault="00DA23E4" w:rsidP="00DA23E4">
      <w:pPr>
        <w:spacing w:after="0"/>
        <w:jc w:val="both"/>
        <w:rPr>
          <w:rFonts w:ascii="Times New Roman" w:hAnsi="Times New Roman" w:cs="Times New Roman"/>
          <w:sz w:val="24"/>
        </w:rPr>
      </w:pPr>
    </w:p>
    <w:p w:rsidR="00DA23E4" w:rsidRPr="00DA23E4" w:rsidRDefault="00DA23E4" w:rsidP="00DA23E4">
      <w:pPr>
        <w:spacing w:after="0"/>
        <w:jc w:val="both"/>
        <w:rPr>
          <w:rFonts w:ascii="Times New Roman" w:hAnsi="Times New Roman" w:cs="Times New Roman"/>
          <w:b/>
          <w:sz w:val="24"/>
        </w:rPr>
      </w:pPr>
      <w:r w:rsidRPr="00DA23E4">
        <w:rPr>
          <w:rFonts w:ascii="Times New Roman" w:hAnsi="Times New Roman" w:cs="Times New Roman"/>
          <w:b/>
          <w:sz w:val="24"/>
        </w:rPr>
        <w:t xml:space="preserve">2.5. Troškovnik: </w:t>
      </w:r>
    </w:p>
    <w:p w:rsid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Troškovnik, zasebno za svaku grupu, nalazi se u Prilogu II. i sastavni je dio ove Dokumentacije. Ponuditelj je dužan za onu grupu ili grupe za koju/e podnosi ponudu/e, sukladno uvjetima i zahtjevima iz Dokumentacije o nabavi i Troškovnika iz Priloga II. ove Dokumentacije, ponuditi sve stavke utvrđene Troškovnikom, odnosno ponuda mora biti cjelovita za svaku pojedinu grupu. Djelomično nuđenje predmetne robe nije dozvoljeno. Ponuditelj popunjava samo onaj Troškovnik koji se odnosi na grupu za koju podnosi ponudu.</w:t>
      </w:r>
    </w:p>
    <w:p w:rsidR="00DA23E4" w:rsidRDefault="00DA23E4" w:rsidP="00DA23E4">
      <w:pPr>
        <w:spacing w:after="0"/>
        <w:jc w:val="both"/>
        <w:rPr>
          <w:rFonts w:ascii="Times New Roman" w:hAnsi="Times New Roman" w:cs="Times New Roman"/>
          <w:sz w:val="24"/>
        </w:rPr>
      </w:pPr>
    </w:p>
    <w:p w:rsidR="00DA23E4" w:rsidRDefault="00DA23E4" w:rsidP="00DA23E4">
      <w:pPr>
        <w:spacing w:after="0"/>
        <w:jc w:val="both"/>
        <w:rPr>
          <w:rFonts w:ascii="Times New Roman" w:hAnsi="Times New Roman" w:cs="Times New Roman"/>
          <w:b/>
          <w:sz w:val="24"/>
        </w:rPr>
      </w:pPr>
      <w:r>
        <w:rPr>
          <w:rFonts w:ascii="Times New Roman" w:hAnsi="Times New Roman" w:cs="Times New Roman"/>
          <w:b/>
          <w:sz w:val="24"/>
        </w:rPr>
        <w:t>2.6. Mjesto izvršenja ugovora (isporuke)</w:t>
      </w:r>
    </w:p>
    <w:p w:rsidR="00DA23E4" w:rsidRDefault="00DA23E4" w:rsidP="00DA23E4">
      <w:pPr>
        <w:spacing w:after="0"/>
        <w:jc w:val="both"/>
        <w:rPr>
          <w:rFonts w:ascii="Times New Roman" w:eastAsia="Times New Roman" w:hAnsi="Times New Roman" w:cs="Times New Roman"/>
          <w:kern w:val="1"/>
          <w:sz w:val="24"/>
          <w:lang w:eastAsia="ar-SA"/>
        </w:rPr>
      </w:pPr>
      <w:r w:rsidRPr="00DA23E4">
        <w:rPr>
          <w:rFonts w:ascii="Times New Roman" w:hAnsi="Times New Roman" w:cs="Times New Roman"/>
          <w:sz w:val="24"/>
        </w:rPr>
        <w:t>Odabrani ponuditelj se obvezuje ro</w:t>
      </w:r>
      <w:r>
        <w:rPr>
          <w:rFonts w:ascii="Times New Roman" w:hAnsi="Times New Roman" w:cs="Times New Roman"/>
          <w:sz w:val="24"/>
        </w:rPr>
        <w:t xml:space="preserve">bu isporučivati prema sjedištu: </w:t>
      </w:r>
      <w:r w:rsidRPr="00DA23E4">
        <w:rPr>
          <w:rFonts w:ascii="Times New Roman" w:hAnsi="Times New Roman" w:cs="Times New Roman"/>
          <w:b/>
          <w:sz w:val="24"/>
        </w:rPr>
        <w:t>Matica hrvatska</w:t>
      </w:r>
      <w:r>
        <w:rPr>
          <w:rFonts w:ascii="Times New Roman" w:hAnsi="Times New Roman" w:cs="Times New Roman"/>
          <w:sz w:val="24"/>
        </w:rPr>
        <w:t xml:space="preserve">, </w:t>
      </w:r>
      <w:r w:rsidRPr="00734431">
        <w:rPr>
          <w:rFonts w:ascii="Times New Roman" w:eastAsia="Times New Roman" w:hAnsi="Times New Roman" w:cs="Times New Roman"/>
          <w:kern w:val="1"/>
          <w:sz w:val="24"/>
          <w:lang w:eastAsia="ar-SA"/>
        </w:rPr>
        <w:t>Matice hrvatske 2, Strossmayerov trg 4, 10000 Zagreb</w:t>
      </w:r>
      <w:r>
        <w:rPr>
          <w:rFonts w:ascii="Times New Roman" w:eastAsia="Times New Roman" w:hAnsi="Times New Roman" w:cs="Times New Roman"/>
          <w:kern w:val="1"/>
          <w:sz w:val="24"/>
          <w:lang w:eastAsia="ar-SA"/>
        </w:rPr>
        <w:t>.</w:t>
      </w:r>
    </w:p>
    <w:p w:rsidR="00DA23E4" w:rsidRDefault="00DA23E4" w:rsidP="00DA23E4">
      <w:pPr>
        <w:spacing w:after="0"/>
        <w:jc w:val="both"/>
        <w:rPr>
          <w:rFonts w:ascii="Times New Roman" w:eastAsia="Times New Roman" w:hAnsi="Times New Roman" w:cs="Times New Roman"/>
          <w:kern w:val="1"/>
          <w:sz w:val="24"/>
          <w:lang w:eastAsia="ar-SA"/>
        </w:rPr>
      </w:pPr>
    </w:p>
    <w:p w:rsidR="00DA23E4" w:rsidRPr="00DA23E4" w:rsidRDefault="00DA23E4" w:rsidP="00DA23E4">
      <w:pPr>
        <w:spacing w:after="0"/>
        <w:jc w:val="both"/>
        <w:rPr>
          <w:rFonts w:ascii="Times New Roman" w:hAnsi="Times New Roman" w:cs="Times New Roman"/>
          <w:b/>
          <w:sz w:val="24"/>
        </w:rPr>
      </w:pPr>
      <w:r w:rsidRPr="00DA23E4">
        <w:rPr>
          <w:rFonts w:ascii="Times New Roman" w:hAnsi="Times New Roman" w:cs="Times New Roman"/>
          <w:b/>
          <w:sz w:val="24"/>
        </w:rPr>
        <w:t>2.7. Rok isporuke ili trajanje ugovora te rok početka isporuke:</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b/>
          <w:sz w:val="24"/>
        </w:rPr>
        <w:t>Rok isporuke:</w:t>
      </w:r>
      <w:r w:rsidRPr="00DA23E4">
        <w:rPr>
          <w:rFonts w:ascii="Times New Roman" w:hAnsi="Times New Roman" w:cs="Times New Roman"/>
          <w:sz w:val="24"/>
        </w:rPr>
        <w:t xml:space="preserve"> sukcesivno temeljem pojedinačnih narudžbenica, u roku od </w:t>
      </w:r>
      <w:r w:rsidR="00106F4A">
        <w:rPr>
          <w:rFonts w:ascii="Times New Roman" w:hAnsi="Times New Roman" w:cs="Times New Roman"/>
          <w:sz w:val="24"/>
        </w:rPr>
        <w:t>6</w:t>
      </w:r>
      <w:r w:rsidRPr="00DA23E4">
        <w:rPr>
          <w:rFonts w:ascii="Times New Roman" w:hAnsi="Times New Roman" w:cs="Times New Roman"/>
          <w:sz w:val="24"/>
        </w:rPr>
        <w:t>0 dana od dana primitka narudžbenice, sukladno zahtjevima i potrebama Naručitelja, na adresu označenu u pojedinačnoj narudžbenici.</w:t>
      </w:r>
    </w:p>
    <w:p w:rsidR="00DA23E4" w:rsidRDefault="00DA23E4" w:rsidP="00DA23E4">
      <w:pPr>
        <w:spacing w:after="0"/>
        <w:jc w:val="both"/>
        <w:rPr>
          <w:rFonts w:ascii="Times New Roman" w:hAnsi="Times New Roman" w:cs="Times New Roman"/>
          <w:sz w:val="24"/>
        </w:rPr>
      </w:pPr>
      <w:r w:rsidRPr="00DA23E4">
        <w:rPr>
          <w:rFonts w:ascii="Times New Roman" w:hAnsi="Times New Roman" w:cs="Times New Roman"/>
          <w:b/>
          <w:sz w:val="24"/>
        </w:rPr>
        <w:t>Trajanje ugovora:</w:t>
      </w:r>
      <w:r w:rsidRPr="00DA23E4">
        <w:rPr>
          <w:rFonts w:ascii="Times New Roman" w:hAnsi="Times New Roman" w:cs="Times New Roman"/>
          <w:sz w:val="24"/>
        </w:rPr>
        <w:t xml:space="preserve"> ugovor stupa na snagu danom potpisa obiju ugovornih strana, a traje 6 mjeseci od dana stupanja na snagu.</w:t>
      </w:r>
    </w:p>
    <w:p w:rsidR="00DA23E4" w:rsidRDefault="00DA23E4" w:rsidP="00DA23E4">
      <w:pPr>
        <w:spacing w:after="0"/>
        <w:jc w:val="both"/>
        <w:rPr>
          <w:rFonts w:ascii="Times New Roman" w:hAnsi="Times New Roman" w:cs="Times New Roman"/>
          <w:sz w:val="24"/>
        </w:rPr>
      </w:pPr>
    </w:p>
    <w:p w:rsidR="00DA23E4" w:rsidRPr="00DA23E4" w:rsidRDefault="00DA23E4" w:rsidP="00DA23E4">
      <w:pPr>
        <w:spacing w:after="0"/>
        <w:jc w:val="center"/>
        <w:rPr>
          <w:rFonts w:ascii="Times New Roman" w:hAnsi="Times New Roman" w:cs="Times New Roman"/>
          <w:b/>
          <w:sz w:val="24"/>
        </w:rPr>
      </w:pPr>
      <w:r w:rsidRPr="00DA23E4">
        <w:rPr>
          <w:rFonts w:ascii="Times New Roman" w:hAnsi="Times New Roman" w:cs="Times New Roman"/>
          <w:b/>
          <w:sz w:val="24"/>
        </w:rPr>
        <w:t>3. OSNOVE ZA ISKLJUČENJE GOSPODARSKOG SUBJEKTA</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Naručitelj će isključiti ponuditelja iz postupka javne nabave ako utvrdi da je:</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a) 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lastRenderedPageBreak/>
        <w:t>c) 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d) 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w:t>
      </w:r>
      <w:r>
        <w:rPr>
          <w:rFonts w:ascii="Times New Roman" w:hAnsi="Times New Roman" w:cs="Times New Roman"/>
          <w:sz w:val="24"/>
        </w:rPr>
        <w:t xml:space="preserve"> </w:t>
      </w:r>
      <w:r w:rsidRPr="00DA23E4">
        <w:rPr>
          <w:rFonts w:ascii="Times New Roman" w:hAnsi="Times New Roman" w:cs="Times New Roman"/>
          <w:sz w:val="24"/>
        </w:rPr>
        <w:t>Kaznenog zakona (»Narodne novine«, br. 110/97., 27/98., 50/00., 129/00., 51/01., 111/03., 190/03., 105/04., 84/05., 71/06., 110/07., 152/08., 57/11., 77/11. i 143/12.)</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e) pranje novca ili financiranje terorizma, na temelju članka 98. (financiranje terorizma) i članka 265. (pranje novca) Kaznenog zakona, pranje novca (članak 279.) iz Kaznenog zakona (»Narodne novine«, br. 110/97., 27/98., 50/00., 129/00., 51/01., 111/03., 190/03., 105/04., 84/05., 71/06., 110/07., 152/08., 57/11., 77/11. i 143/12.),</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f) dječji rad ili druge oblike trgovanja ljudima, na temelju članka 106. (trgovanje ljudima) Kaznenog zakona, članka 175. (trgovanje ljudima i ropstvo) iz Kaznenog zakona (»Narodne novine«, br. 110/97., 27/98., 50/00., 129/00., 51/01., 111/03., 190/03., 105/04., 84/05., 71/06., 110/07., 152/08., 57/11., 77/11. i 143/12.)</w:t>
      </w:r>
    </w:p>
    <w:p w:rsidR="00C72F29" w:rsidRDefault="00C72F29" w:rsidP="00C72F29">
      <w:pPr>
        <w:spacing w:after="0"/>
        <w:jc w:val="both"/>
        <w:rPr>
          <w:rFonts w:ascii="Times New Roman" w:hAnsi="Times New Roman" w:cs="Times New Roman"/>
          <w:sz w:val="24"/>
        </w:rPr>
      </w:pPr>
    </w:p>
    <w:p w:rsidR="00DA23E4" w:rsidRDefault="00DA23E4" w:rsidP="00C72F29">
      <w:pPr>
        <w:spacing w:after="0"/>
        <w:jc w:val="both"/>
        <w:rPr>
          <w:rFonts w:ascii="Times New Roman" w:hAnsi="Times New Roman" w:cs="Times New Roman"/>
          <w:sz w:val="24"/>
        </w:rPr>
      </w:pPr>
    </w:p>
    <w:p w:rsidR="00DA23E4" w:rsidRPr="00DA23E4" w:rsidRDefault="00DA23E4" w:rsidP="00DA23E4">
      <w:pPr>
        <w:jc w:val="center"/>
        <w:rPr>
          <w:rFonts w:ascii="Times New Roman" w:hAnsi="Times New Roman" w:cs="Times New Roman"/>
          <w:b/>
          <w:sz w:val="24"/>
        </w:rPr>
      </w:pPr>
      <w:r w:rsidRPr="00DA23E4">
        <w:rPr>
          <w:rFonts w:ascii="Times New Roman" w:hAnsi="Times New Roman" w:cs="Times New Roman"/>
          <w:b/>
          <w:sz w:val="24"/>
        </w:rPr>
        <w:t>4. KRITERIJ ZA ODABIR GOSPODARSKOG SUBJEKTA (UVJETI SPOSOBNOSTI)</w:t>
      </w:r>
    </w:p>
    <w:p w:rsidR="00DA23E4" w:rsidRPr="00DA23E4" w:rsidRDefault="00DA23E4" w:rsidP="00DA23E4">
      <w:pPr>
        <w:spacing w:after="0"/>
        <w:jc w:val="both"/>
        <w:rPr>
          <w:rFonts w:ascii="Times New Roman" w:hAnsi="Times New Roman" w:cs="Times New Roman"/>
          <w:b/>
          <w:sz w:val="24"/>
        </w:rPr>
      </w:pPr>
      <w:r w:rsidRPr="00DA23E4">
        <w:rPr>
          <w:rFonts w:ascii="Times New Roman" w:hAnsi="Times New Roman" w:cs="Times New Roman"/>
          <w:b/>
          <w:sz w:val="24"/>
        </w:rPr>
        <w:t>4.1. Sposobnost za obavljanje profesionalne djelatnosti:</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Ponuditelj mora dokazati: upis u sudski, obrtni, strukovni ili drugi odgovarajući registar u državi njegovog poslovnog nastana.</w:t>
      </w:r>
    </w:p>
    <w:p w:rsidR="00DA23E4" w:rsidRDefault="00DA23E4" w:rsidP="00DA23E4">
      <w:pPr>
        <w:spacing w:after="0"/>
        <w:jc w:val="both"/>
        <w:rPr>
          <w:rFonts w:ascii="Times New Roman" w:hAnsi="Times New Roman" w:cs="Times New Roman"/>
          <w:sz w:val="24"/>
        </w:rPr>
      </w:pPr>
    </w:p>
    <w:p w:rsidR="00DA23E4" w:rsidRPr="00DA23E4" w:rsidRDefault="00DA23E4" w:rsidP="00DA23E4">
      <w:pPr>
        <w:spacing w:after="0"/>
        <w:jc w:val="both"/>
        <w:rPr>
          <w:rFonts w:ascii="Times New Roman" w:hAnsi="Times New Roman" w:cs="Times New Roman"/>
          <w:b/>
          <w:sz w:val="24"/>
        </w:rPr>
      </w:pPr>
      <w:r w:rsidRPr="00DA23E4">
        <w:rPr>
          <w:rFonts w:ascii="Times New Roman" w:hAnsi="Times New Roman" w:cs="Times New Roman"/>
          <w:b/>
          <w:sz w:val="24"/>
        </w:rPr>
        <w:t>4.2. Ekonomska i financijska sposobnost:</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Ponuditelj mora dokazati da njegov (glavni) račun nije bio u blokadi niti je</w:t>
      </w:r>
      <w:r>
        <w:rPr>
          <w:rFonts w:ascii="Times New Roman" w:hAnsi="Times New Roman" w:cs="Times New Roman"/>
          <w:sz w:val="24"/>
        </w:rPr>
        <w:t>dan dan u prethodnih 6 mjeseci:</w:t>
      </w:r>
    </w:p>
    <w:p w:rsid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 xml:space="preserve">- dokument izdan od bankarskih ili drugih financijskih institucija kojim se dokazuje solventnost gospodarskog subjekta </w:t>
      </w:r>
    </w:p>
    <w:p w:rsidR="00C72F29"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 obrazac BON 2 ili SOL 2 za glavni račun ili drugi odgovarajući dokument financijskih institucija, a koji ima istu dokaznu snagu kao i traženi dokaz</w:t>
      </w:r>
    </w:p>
    <w:p w:rsidR="00DA23E4" w:rsidRDefault="00DA23E4" w:rsidP="00DA23E4">
      <w:pPr>
        <w:spacing w:after="0"/>
        <w:jc w:val="both"/>
        <w:rPr>
          <w:rFonts w:ascii="Times New Roman" w:hAnsi="Times New Roman" w:cs="Times New Roman"/>
          <w:sz w:val="24"/>
        </w:rPr>
      </w:pPr>
    </w:p>
    <w:p w:rsidR="00DA23E4" w:rsidRPr="00DA23E4" w:rsidRDefault="00DA23E4" w:rsidP="00DA23E4">
      <w:pPr>
        <w:spacing w:after="0"/>
        <w:jc w:val="both"/>
        <w:rPr>
          <w:rFonts w:ascii="Times New Roman" w:hAnsi="Times New Roman" w:cs="Times New Roman"/>
          <w:b/>
          <w:sz w:val="24"/>
        </w:rPr>
      </w:pPr>
      <w:r>
        <w:rPr>
          <w:rFonts w:ascii="Times New Roman" w:hAnsi="Times New Roman" w:cs="Times New Roman"/>
          <w:b/>
          <w:sz w:val="24"/>
        </w:rPr>
        <w:t xml:space="preserve">4.3. </w:t>
      </w:r>
      <w:r w:rsidRPr="00DA23E4">
        <w:rPr>
          <w:rFonts w:ascii="Times New Roman" w:hAnsi="Times New Roman" w:cs="Times New Roman"/>
          <w:b/>
          <w:sz w:val="24"/>
        </w:rPr>
        <w:t>Tehnička i stručna sposobnost:</w:t>
      </w:r>
    </w:p>
    <w:p w:rsid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Podaci o angažiranim tehničkim stručnjacima ili tehničkim tijelima – ponuditelj mora imati osigurani servis i održavanju predmetne robe putem ovlaštenih servisera u RH.</w:t>
      </w:r>
    </w:p>
    <w:p w:rsidR="00283635" w:rsidRDefault="00283635" w:rsidP="00DA23E4">
      <w:pPr>
        <w:spacing w:after="0"/>
        <w:jc w:val="both"/>
        <w:rPr>
          <w:rFonts w:ascii="Times New Roman" w:hAnsi="Times New Roman" w:cs="Times New Roman"/>
          <w:b/>
          <w:sz w:val="24"/>
        </w:rPr>
      </w:pPr>
    </w:p>
    <w:p w:rsidR="00DA23E4" w:rsidRPr="00DA23E4" w:rsidRDefault="00DA23E4" w:rsidP="00DA23E4">
      <w:pPr>
        <w:spacing w:after="0"/>
        <w:jc w:val="both"/>
        <w:rPr>
          <w:rFonts w:ascii="Times New Roman" w:hAnsi="Times New Roman" w:cs="Times New Roman"/>
          <w:b/>
          <w:sz w:val="24"/>
        </w:rPr>
      </w:pPr>
      <w:r w:rsidRPr="00DA23E4">
        <w:rPr>
          <w:rFonts w:ascii="Times New Roman" w:hAnsi="Times New Roman" w:cs="Times New Roman"/>
          <w:b/>
          <w:sz w:val="24"/>
        </w:rPr>
        <w:t>4.4. Pojašnjenje i upotpunjavanje dokumenata</w:t>
      </w:r>
    </w:p>
    <w:p w:rsid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 xml:space="preserve">Sukladno članku 293. Zakona o javnoj nabavi, ako su informacije ili dokumentacija koje je trebao dostaviti gospodarski subjekt nepotpuni ili pogrešni ili se takvima čine ili ako nedostaju određeni dokumenti, javni Naručitelj može, poštujući načela jednakog tretmana i </w:t>
      </w:r>
      <w:r w:rsidRPr="00DA23E4">
        <w:rPr>
          <w:rFonts w:ascii="Times New Roman" w:hAnsi="Times New Roman" w:cs="Times New Roman"/>
          <w:sz w:val="24"/>
        </w:rPr>
        <w:lastRenderedPageBreak/>
        <w:t>transparentnosti, zahtijevati od dotičnih gospodarskih subjekata da dopune, razjasne, upotpune ili dostave nužne informacije ili dokumentaciju u primjerenom roku ne kraćem od 5 (pet) dana. Takvo postupanje ne smije dovesti do pregovaranja u vezi s kriterijem za odabir ponude ili ponuđenim predmetom nabave.</w:t>
      </w:r>
    </w:p>
    <w:p w:rsidR="00DA23E4" w:rsidRDefault="00DA23E4" w:rsidP="00DA23E4">
      <w:pPr>
        <w:spacing w:after="0"/>
        <w:jc w:val="both"/>
        <w:rPr>
          <w:rFonts w:ascii="Times New Roman" w:hAnsi="Times New Roman" w:cs="Times New Roman"/>
          <w:sz w:val="24"/>
        </w:rPr>
      </w:pPr>
    </w:p>
    <w:p w:rsidR="00DA23E4" w:rsidRPr="00DA23E4" w:rsidRDefault="00DA23E4" w:rsidP="00DA23E4">
      <w:pPr>
        <w:spacing w:after="0"/>
        <w:jc w:val="both"/>
        <w:rPr>
          <w:rFonts w:ascii="Times New Roman" w:hAnsi="Times New Roman" w:cs="Times New Roman"/>
          <w:b/>
          <w:sz w:val="24"/>
        </w:rPr>
      </w:pPr>
      <w:r w:rsidRPr="00DA23E4">
        <w:rPr>
          <w:rFonts w:ascii="Times New Roman" w:hAnsi="Times New Roman" w:cs="Times New Roman"/>
          <w:b/>
          <w:sz w:val="24"/>
        </w:rPr>
        <w:t>4.6. Oslanjanje na sposobnost drugih subjekata</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Gospodarski subjekt može se u postupku javne nabave radi dokazivanja ispunjavanja kriterija za odabir gospodarskog subjekta, koji se odnosi na ekonomsku i financijsku i tehničku i stručnu sposobnost, osloniti na sposobnost drugih subjekata, bez obzira na pravnu prirodu njihova međusobnog odnosa.</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Naručitelj će od gospodarskog subjekta zahtijevati da zamjeni subjekt na čiju se sposobnost oslonio radi dokazivanja kriterija za odabir ako utvrdi da kod tog subjekta postoje osnove za isključenje ili da ne udovoljava relevantnim kriterijima za odabir gospodarskog subjekta.</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Zajednica gospodarskih subjekata može se osloniti na sposobnost članova zajednice ili drugih subjekata pod uvjetima određenim ovom točkom.</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Ako se gospodarski subjekt oslanja na sposobnost drugih subjekata radi dokazivanja ispunjavanja kriterija ekonomske i financijske sposobnosti, njihova odgovornost za izvršenje ugovora je solidarna.</w:t>
      </w:r>
    </w:p>
    <w:p w:rsidR="00DA23E4" w:rsidRP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rsid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w:t>
      </w:r>
      <w:r>
        <w:rPr>
          <w:rFonts w:ascii="Times New Roman" w:hAnsi="Times New Roman" w:cs="Times New Roman"/>
          <w:sz w:val="24"/>
        </w:rPr>
        <w:t xml:space="preserve"> </w:t>
      </w:r>
      <w:r w:rsidRPr="00DA23E4">
        <w:rPr>
          <w:rFonts w:ascii="Times New Roman" w:hAnsi="Times New Roman" w:cs="Times New Roman"/>
          <w:sz w:val="24"/>
        </w:rPr>
        <w:t>gospodarskog subjekta koji stavlja resurse na raspolaganje, odnosno u slučaju ugovora/sporazuma o poslovnoj suradnji potpis i pečat ugovornih strana.</w:t>
      </w:r>
    </w:p>
    <w:p w:rsidR="00DA23E4" w:rsidRDefault="00DA23E4" w:rsidP="0026385B">
      <w:pPr>
        <w:spacing w:before="240" w:after="0"/>
        <w:jc w:val="both"/>
        <w:rPr>
          <w:rFonts w:ascii="Times New Roman" w:hAnsi="Times New Roman" w:cs="Times New Roman"/>
          <w:sz w:val="24"/>
        </w:rPr>
      </w:pPr>
    </w:p>
    <w:p w:rsidR="00DA23E4" w:rsidRPr="00DA23E4" w:rsidRDefault="00DA23E4" w:rsidP="00DA23E4">
      <w:pPr>
        <w:spacing w:after="0"/>
        <w:jc w:val="center"/>
        <w:rPr>
          <w:rFonts w:ascii="Times New Roman" w:hAnsi="Times New Roman" w:cs="Times New Roman"/>
          <w:sz w:val="24"/>
        </w:rPr>
      </w:pPr>
      <w:r>
        <w:rPr>
          <w:rFonts w:ascii="Times New Roman" w:hAnsi="Times New Roman" w:cs="Times New Roman"/>
          <w:b/>
          <w:bCs/>
          <w:sz w:val="24"/>
        </w:rPr>
        <w:t>5</w:t>
      </w:r>
      <w:r w:rsidRPr="00DA23E4">
        <w:rPr>
          <w:rFonts w:ascii="Times New Roman" w:hAnsi="Times New Roman" w:cs="Times New Roman"/>
          <w:b/>
          <w:bCs/>
          <w:sz w:val="24"/>
        </w:rPr>
        <w:t>. PODACI O PONUDI</w:t>
      </w:r>
    </w:p>
    <w:p w:rsidR="00DA23E4" w:rsidRPr="00DA23E4" w:rsidRDefault="00DA23E4" w:rsidP="00DA23E4">
      <w:pPr>
        <w:spacing w:after="0"/>
        <w:jc w:val="both"/>
        <w:rPr>
          <w:rFonts w:ascii="Times New Roman" w:hAnsi="Times New Roman" w:cs="Times New Roman"/>
          <w:sz w:val="24"/>
        </w:rPr>
      </w:pPr>
      <w:r>
        <w:rPr>
          <w:rFonts w:ascii="Times New Roman" w:hAnsi="Times New Roman" w:cs="Times New Roman"/>
          <w:b/>
          <w:bCs/>
          <w:sz w:val="24"/>
        </w:rPr>
        <w:t>5</w:t>
      </w:r>
      <w:r w:rsidRPr="00DA23E4">
        <w:rPr>
          <w:rFonts w:ascii="Times New Roman" w:hAnsi="Times New Roman" w:cs="Times New Roman"/>
          <w:b/>
          <w:bCs/>
          <w:sz w:val="24"/>
        </w:rPr>
        <w:t xml:space="preserve">.1. Sadržaj i način izrade ponude: </w:t>
      </w:r>
    </w:p>
    <w:p w:rsidR="00DA23E4" w:rsidRDefault="00DA23E4" w:rsidP="00DA23E4">
      <w:pPr>
        <w:spacing w:after="0"/>
        <w:jc w:val="both"/>
        <w:rPr>
          <w:rFonts w:ascii="Times New Roman" w:hAnsi="Times New Roman" w:cs="Times New Roman"/>
          <w:sz w:val="24"/>
        </w:rPr>
      </w:pPr>
      <w:r w:rsidRPr="00DA23E4">
        <w:rPr>
          <w:rFonts w:ascii="Times New Roman" w:hAnsi="Times New Roman" w:cs="Times New Roman"/>
          <w:sz w:val="24"/>
        </w:rPr>
        <w:t>Ponuditelj se obvezuje ponudu izraditi isključivo na način i u skladu s ovom Dokumentacijom i specifikacijom časopisa utvrđenom u Troškovniku i to bez naknade. Ponuda se izrađuje na način da čini cjelinu. Ponuditelju ne smije mijenjati ni nadopunjavati tekst ove Dokumentacije o nabavi. Svi prilozi naručitelja u ovoj Dokumentaciji, osim Priloga II. su ogledni primjerci koje ponuditelj može priložiti svojoj ponudi ili koristiti vlastite.</w:t>
      </w:r>
    </w:p>
    <w:p w:rsidR="00DA23E4" w:rsidRDefault="00DA23E4" w:rsidP="00DA23E4">
      <w:pPr>
        <w:tabs>
          <w:tab w:val="left" w:pos="7365"/>
        </w:tabs>
        <w:suppressAutoHyphens/>
        <w:spacing w:after="0" w:line="100" w:lineRule="atLeast"/>
        <w:jc w:val="both"/>
        <w:textAlignment w:val="baseline"/>
        <w:rPr>
          <w:rFonts w:ascii="Times New Roman" w:eastAsia="Times New Roman" w:hAnsi="Times New Roman" w:cs="Times New Roman"/>
          <w:kern w:val="1"/>
          <w:sz w:val="24"/>
          <w:lang w:eastAsia="ar-SA"/>
        </w:rPr>
      </w:pPr>
      <w:r w:rsidRPr="002F15E6">
        <w:rPr>
          <w:rFonts w:ascii="Times New Roman" w:eastAsia="Times New Roman" w:hAnsi="Times New Roman" w:cs="Times New Roman"/>
          <w:kern w:val="1"/>
          <w:sz w:val="24"/>
          <w:lang w:eastAsia="ar-SA"/>
        </w:rPr>
        <w:t>Pri izradi ponude gospodarski se subjekt mora pridržavati zahtjeva i uvjeta iz dokumentacije o nabavi te ne smije mijenjati ni nadopunjavati tekst dokumentacije o nabavi.</w:t>
      </w:r>
    </w:p>
    <w:p w:rsidR="00DA23E4" w:rsidRPr="002F15E6" w:rsidRDefault="00DA23E4" w:rsidP="00DA23E4">
      <w:pPr>
        <w:spacing w:after="0"/>
        <w:jc w:val="both"/>
        <w:rPr>
          <w:rFonts w:ascii="Times New Roman" w:hAnsi="Times New Roman" w:cs="Times New Roman"/>
          <w:sz w:val="24"/>
          <w:szCs w:val="24"/>
        </w:rPr>
      </w:pPr>
      <w:r w:rsidRPr="002F15E6">
        <w:rPr>
          <w:rFonts w:ascii="Times New Roman" w:hAnsi="Times New Roman" w:cs="Times New Roman"/>
          <w:sz w:val="24"/>
          <w:szCs w:val="24"/>
        </w:rPr>
        <w:t>Ponudu sačinjavaju:</w:t>
      </w:r>
    </w:p>
    <w:p w:rsidR="00DA23E4" w:rsidRDefault="00DA23E4" w:rsidP="00DA23E4">
      <w:pPr>
        <w:spacing w:after="0"/>
        <w:jc w:val="both"/>
        <w:rPr>
          <w:rFonts w:ascii="Times New Roman" w:hAnsi="Times New Roman" w:cs="Times New Roman"/>
          <w:sz w:val="24"/>
          <w:szCs w:val="24"/>
        </w:rPr>
      </w:pPr>
      <w:r w:rsidRPr="002F15E6">
        <w:rPr>
          <w:rFonts w:ascii="Times New Roman" w:hAnsi="Times New Roman" w:cs="Times New Roman"/>
          <w:sz w:val="24"/>
          <w:szCs w:val="24"/>
        </w:rPr>
        <w:t xml:space="preserve">1. </w:t>
      </w:r>
      <w:r>
        <w:rPr>
          <w:rFonts w:ascii="Times New Roman" w:hAnsi="Times New Roman" w:cs="Times New Roman"/>
          <w:sz w:val="24"/>
          <w:szCs w:val="24"/>
        </w:rPr>
        <w:t>Ispravno popunjen prilog II. Troškovnik</w:t>
      </w:r>
    </w:p>
    <w:p w:rsidR="00DA23E4" w:rsidRDefault="00DA23E4" w:rsidP="00DA23E4">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2F15E6">
        <w:rPr>
          <w:rFonts w:ascii="Times New Roman" w:hAnsi="Times New Roman" w:cs="Times New Roman"/>
          <w:sz w:val="24"/>
          <w:szCs w:val="24"/>
        </w:rPr>
        <w:t>Ponudbeni list</w:t>
      </w:r>
    </w:p>
    <w:p w:rsidR="00DA23E4" w:rsidRDefault="00DA23E4" w:rsidP="00DA23E4">
      <w:pPr>
        <w:spacing w:after="0"/>
        <w:jc w:val="both"/>
        <w:rPr>
          <w:rFonts w:ascii="Times New Roman" w:hAnsi="Times New Roman" w:cs="Times New Roman"/>
          <w:sz w:val="24"/>
        </w:rPr>
      </w:pPr>
      <w:r>
        <w:rPr>
          <w:rFonts w:ascii="Times New Roman" w:hAnsi="Times New Roman" w:cs="Times New Roman"/>
          <w:sz w:val="24"/>
          <w:szCs w:val="24"/>
        </w:rPr>
        <w:t xml:space="preserve">3. Dokaz o </w:t>
      </w:r>
      <w:r w:rsidRPr="00DA23E4">
        <w:rPr>
          <w:rFonts w:ascii="Times New Roman" w:hAnsi="Times New Roman" w:cs="Times New Roman"/>
          <w:sz w:val="24"/>
        </w:rPr>
        <w:t>upis</w:t>
      </w:r>
      <w:r>
        <w:rPr>
          <w:rFonts w:ascii="Times New Roman" w:hAnsi="Times New Roman" w:cs="Times New Roman"/>
          <w:sz w:val="24"/>
        </w:rPr>
        <w:t>u</w:t>
      </w:r>
      <w:r w:rsidRPr="00DA23E4">
        <w:rPr>
          <w:rFonts w:ascii="Times New Roman" w:hAnsi="Times New Roman" w:cs="Times New Roman"/>
          <w:sz w:val="24"/>
        </w:rPr>
        <w:t xml:space="preserve"> u sudski, obrtni, strukovni ili drugi odgovarajući registar u dr</w:t>
      </w:r>
      <w:r>
        <w:rPr>
          <w:rFonts w:ascii="Times New Roman" w:hAnsi="Times New Roman" w:cs="Times New Roman"/>
          <w:sz w:val="24"/>
        </w:rPr>
        <w:t>žavi njegovog poslovnog nastana</w:t>
      </w:r>
    </w:p>
    <w:p w:rsidR="00DA23E4" w:rsidRDefault="00DA23E4" w:rsidP="00DA23E4">
      <w:pPr>
        <w:spacing w:after="0"/>
        <w:jc w:val="both"/>
        <w:rPr>
          <w:rFonts w:ascii="Times New Roman" w:hAnsi="Times New Roman" w:cs="Times New Roman"/>
          <w:sz w:val="24"/>
        </w:rPr>
      </w:pPr>
      <w:r>
        <w:rPr>
          <w:rFonts w:ascii="Times New Roman" w:hAnsi="Times New Roman" w:cs="Times New Roman"/>
          <w:sz w:val="24"/>
        </w:rPr>
        <w:lastRenderedPageBreak/>
        <w:t>4. D</w:t>
      </w:r>
      <w:r w:rsidRPr="00DA23E4">
        <w:rPr>
          <w:rFonts w:ascii="Times New Roman" w:hAnsi="Times New Roman" w:cs="Times New Roman"/>
          <w:sz w:val="24"/>
        </w:rPr>
        <w:t xml:space="preserve">okument izdan od bankarskih ili drugih financijskih institucija kojim se dokazuje solventnost gospodarskog subjekta </w:t>
      </w:r>
      <w:r>
        <w:rPr>
          <w:rFonts w:ascii="Times New Roman" w:hAnsi="Times New Roman" w:cs="Times New Roman"/>
          <w:sz w:val="24"/>
        </w:rPr>
        <w:t xml:space="preserve">ili </w:t>
      </w:r>
      <w:r w:rsidRPr="00DA23E4">
        <w:rPr>
          <w:rFonts w:ascii="Times New Roman" w:hAnsi="Times New Roman" w:cs="Times New Roman"/>
          <w:sz w:val="24"/>
        </w:rPr>
        <w:t>obrazac BON 2 ili SOL 2 za glavni račun ili drugi odgovarajući dokument financijskih institucija, a koji ima istu dokaznu snagu kao i traženi dokaz</w:t>
      </w:r>
    </w:p>
    <w:p w:rsidR="00DA23E4" w:rsidRDefault="00DA23E4" w:rsidP="00DA23E4">
      <w:pPr>
        <w:spacing w:after="0"/>
        <w:jc w:val="both"/>
        <w:rPr>
          <w:rFonts w:ascii="Times New Roman" w:hAnsi="Times New Roman" w:cs="Times New Roman"/>
          <w:sz w:val="24"/>
        </w:rPr>
      </w:pPr>
      <w:r>
        <w:rPr>
          <w:rFonts w:ascii="Times New Roman" w:hAnsi="Times New Roman" w:cs="Times New Roman"/>
          <w:sz w:val="24"/>
        </w:rPr>
        <w:t xml:space="preserve">5. </w:t>
      </w:r>
      <w:r w:rsidRPr="00DA23E4">
        <w:rPr>
          <w:rFonts w:ascii="Times New Roman" w:hAnsi="Times New Roman" w:cs="Times New Roman"/>
          <w:sz w:val="24"/>
        </w:rPr>
        <w:t>Ako je primjenjivo – dokumenti traženi točkom 4.6. ove Dokumentacije (dokazi da će imati na raspolaganju resurse gospodarskog subjekta na čiju se sposobnost oslanja)</w:t>
      </w:r>
    </w:p>
    <w:p w:rsidR="00DA23E4" w:rsidRDefault="00DA23E4" w:rsidP="00DA23E4">
      <w:pPr>
        <w:spacing w:after="0"/>
        <w:jc w:val="both"/>
        <w:rPr>
          <w:rFonts w:ascii="Times New Roman" w:hAnsi="Times New Roman" w:cs="Times New Roman"/>
          <w:sz w:val="24"/>
        </w:rPr>
      </w:pPr>
    </w:p>
    <w:p w:rsidR="00DA23E4" w:rsidRPr="002F15E6" w:rsidRDefault="00DA23E4" w:rsidP="00DA23E4">
      <w:pPr>
        <w:autoSpaceDE w:val="0"/>
        <w:autoSpaceDN w:val="0"/>
        <w:adjustRightInd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2F15E6">
        <w:rPr>
          <w:rFonts w:ascii="Times New Roman" w:eastAsia="Times New Roman" w:hAnsi="Times New Roman" w:cs="Times New Roman"/>
          <w:b/>
          <w:sz w:val="24"/>
          <w:szCs w:val="24"/>
        </w:rPr>
        <w:t>.2. Način dostave ponude</w:t>
      </w:r>
    </w:p>
    <w:p w:rsidR="00DA23E4" w:rsidRPr="0026385B" w:rsidRDefault="00DA23E4" w:rsidP="00DA23E4">
      <w:pPr>
        <w:autoSpaceDE w:val="0"/>
        <w:autoSpaceDN w:val="0"/>
        <w:adjustRightInd w:val="0"/>
        <w:spacing w:after="0"/>
        <w:jc w:val="both"/>
        <w:rPr>
          <w:rFonts w:ascii="Times New Roman" w:eastAsia="Times New Roman" w:hAnsi="Times New Roman" w:cs="Times New Roman"/>
          <w:color w:val="0070C0"/>
          <w:sz w:val="24"/>
          <w:szCs w:val="24"/>
        </w:rPr>
      </w:pPr>
      <w:r w:rsidRPr="00411023">
        <w:rPr>
          <w:rFonts w:ascii="Times New Roman" w:eastAsia="Times New Roman" w:hAnsi="Times New Roman" w:cs="Times New Roman"/>
          <w:sz w:val="24"/>
          <w:szCs w:val="24"/>
        </w:rPr>
        <w:t xml:space="preserve">Zbog preporučenih mjera predostrožnosti vezanih za COVID-19 upućujemo </w:t>
      </w:r>
      <w:r>
        <w:rPr>
          <w:rFonts w:ascii="Times New Roman" w:eastAsia="Times New Roman" w:hAnsi="Times New Roman" w:cs="Times New Roman"/>
          <w:sz w:val="24"/>
          <w:szCs w:val="24"/>
        </w:rPr>
        <w:t xml:space="preserve">da Vaše </w:t>
      </w:r>
      <w:r w:rsidRPr="001E1C1F">
        <w:rPr>
          <w:rFonts w:ascii="Times New Roman" w:eastAsia="Times New Roman" w:hAnsi="Times New Roman" w:cs="Times New Roman"/>
          <w:sz w:val="24"/>
          <w:szCs w:val="24"/>
        </w:rPr>
        <w:t xml:space="preserve">ponude </w:t>
      </w:r>
      <w:r>
        <w:rPr>
          <w:rFonts w:ascii="Times New Roman" w:eastAsia="Times New Roman" w:hAnsi="Times New Roman" w:cs="Times New Roman"/>
          <w:sz w:val="24"/>
          <w:szCs w:val="24"/>
        </w:rPr>
        <w:t xml:space="preserve">dostavljate isključivo putem elektroničke pošte na adresu: </w:t>
      </w:r>
      <w:r w:rsidRPr="0026385B">
        <w:rPr>
          <w:rFonts w:ascii="Times New Roman" w:eastAsia="Times New Roman" w:hAnsi="Times New Roman" w:cs="Times New Roman"/>
          <w:color w:val="0070C0"/>
          <w:sz w:val="24"/>
          <w:szCs w:val="24"/>
        </w:rPr>
        <w:t>inkluzija.vijenac@matica.hr</w:t>
      </w:r>
    </w:p>
    <w:p w:rsidR="00DA23E4" w:rsidRPr="00115341" w:rsidRDefault="00DA23E4" w:rsidP="00DA23E4">
      <w:pPr>
        <w:autoSpaceDE w:val="0"/>
        <w:autoSpaceDN w:val="0"/>
        <w:adjustRightInd w:val="0"/>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115341">
        <w:rPr>
          <w:rFonts w:ascii="Times New Roman" w:eastAsia="Times New Roman" w:hAnsi="Times New Roman" w:cs="Times New Roman"/>
          <w:b/>
          <w:sz w:val="24"/>
          <w:szCs w:val="24"/>
        </w:rPr>
        <w:t xml:space="preserve">.3. Jezik na kojem se izrađuje ponuda </w:t>
      </w:r>
    </w:p>
    <w:p w:rsidR="00283635" w:rsidRDefault="00DA23E4" w:rsidP="00283635">
      <w:pPr>
        <w:autoSpaceDE w:val="0"/>
        <w:autoSpaceDN w:val="0"/>
        <w:adjustRightInd w:val="0"/>
        <w:spacing w:after="0"/>
        <w:jc w:val="both"/>
        <w:rPr>
          <w:rFonts w:ascii="Times New Roman" w:eastAsia="Times New Roman" w:hAnsi="Times New Roman" w:cs="Times New Roman"/>
          <w:sz w:val="24"/>
          <w:szCs w:val="24"/>
        </w:rPr>
      </w:pPr>
      <w:r w:rsidRPr="00115341">
        <w:rPr>
          <w:rFonts w:ascii="Times New Roman" w:eastAsia="Times New Roman" w:hAnsi="Times New Roman" w:cs="Times New Roman"/>
          <w:sz w:val="24"/>
          <w:szCs w:val="24"/>
        </w:rPr>
        <w:t>Naručitelj je cjelokupnu Dokumentaciju o nabavi izradio na hrvat</w:t>
      </w:r>
      <w:r w:rsidR="00283635">
        <w:rPr>
          <w:rFonts w:ascii="Times New Roman" w:eastAsia="Times New Roman" w:hAnsi="Times New Roman" w:cs="Times New Roman"/>
          <w:sz w:val="24"/>
          <w:szCs w:val="24"/>
        </w:rPr>
        <w:t xml:space="preserve">skom jeziku i latiničnom pismu. </w:t>
      </w:r>
    </w:p>
    <w:p w:rsidR="00DA23E4" w:rsidRDefault="00DA23E4" w:rsidP="00283635">
      <w:pPr>
        <w:autoSpaceDE w:val="0"/>
        <w:autoSpaceDN w:val="0"/>
        <w:adjustRightInd w:val="0"/>
        <w:spacing w:after="0"/>
        <w:jc w:val="both"/>
        <w:rPr>
          <w:rFonts w:ascii="Times New Roman" w:eastAsia="Times New Roman" w:hAnsi="Times New Roman" w:cs="Times New Roman"/>
          <w:sz w:val="24"/>
          <w:szCs w:val="24"/>
        </w:rPr>
      </w:pPr>
      <w:r w:rsidRPr="00115341">
        <w:rPr>
          <w:rFonts w:ascii="Times New Roman" w:eastAsia="Times New Roman" w:hAnsi="Times New Roman" w:cs="Times New Roman"/>
          <w:sz w:val="24"/>
          <w:szCs w:val="24"/>
        </w:rPr>
        <w:t>Gospodarski subjekti se obvezuju svoje ponude, zajedno s pripadajućom dokumentacijom, izraditi na hrvatskom jeziku i latiničnom pismu.</w:t>
      </w: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b/>
          <w:sz w:val="24"/>
          <w:szCs w:val="24"/>
        </w:rPr>
        <w:t>5.3.</w:t>
      </w:r>
      <w:r w:rsidRPr="00DA23E4">
        <w:rPr>
          <w:rFonts w:ascii="Times New Roman" w:eastAsia="Times New Roman" w:hAnsi="Times New Roman" w:cs="Times New Roman"/>
          <w:sz w:val="24"/>
          <w:szCs w:val="24"/>
        </w:rPr>
        <w:t xml:space="preserve"> </w:t>
      </w:r>
      <w:r w:rsidRPr="00DA23E4">
        <w:rPr>
          <w:rFonts w:ascii="Times New Roman" w:eastAsia="Times New Roman" w:hAnsi="Times New Roman" w:cs="Times New Roman"/>
          <w:b/>
          <w:bCs/>
          <w:sz w:val="24"/>
          <w:szCs w:val="24"/>
        </w:rPr>
        <w:t xml:space="preserve">Način određivanja cijene ponude: </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bCs/>
          <w:sz w:val="24"/>
          <w:szCs w:val="24"/>
        </w:rPr>
        <w:t xml:space="preserve">Cijena ponude izražava se za svaku grupu iz predmeta nabave zasebno, u apsolutnom iznosu, s uračunatim svim troškovima i popustima, brojkama (zaokruženo na dvije decimale), u kunama, bez poreza na dodanu vrijednost, u skladu s Prilogom II. – Troškovnikom. </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 xml:space="preserve">Ukupne iznose stavki bez PDV-a potrebno je zatim zbrojiti i iskazati konačnu cijenu koštanja iz predmetnog nadmetanja bez PDV-a. Ponuditelj konačnu cijenu ponude iskazuje bez poreza na dodanu vrijednost, u kunama, te ju ispisuje brojkama. Nakon toga ponuditelj upisuje iznos PDV-a te sveukupan iznos cijene s PDV-om. </w:t>
      </w:r>
    </w:p>
    <w:p w:rsidR="00DA23E4" w:rsidRPr="00DA23E4" w:rsidRDefault="00DA23E4" w:rsidP="00DA23E4">
      <w:pPr>
        <w:autoSpaceDE w:val="0"/>
        <w:autoSpaceDN w:val="0"/>
        <w:adjustRightInd w:val="0"/>
        <w:spacing w:before="240" w:after="0"/>
        <w:jc w:val="both"/>
        <w:rPr>
          <w:rFonts w:ascii="Times New Roman" w:eastAsia="Times New Roman" w:hAnsi="Times New Roman" w:cs="Times New Roman"/>
          <w:szCs w:val="24"/>
        </w:rPr>
      </w:pPr>
      <w:r w:rsidRPr="00DA23E4">
        <w:rPr>
          <w:rFonts w:ascii="Times New Roman" w:eastAsia="Times New Roman" w:hAnsi="Times New Roman" w:cs="Times New Roman"/>
          <w:szCs w:val="24"/>
        </w:rPr>
        <w:t xml:space="preserve">Napomena: </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Cs w:val="24"/>
        </w:rPr>
      </w:pPr>
      <w:r w:rsidRPr="00DA23E4">
        <w:rPr>
          <w:rFonts w:ascii="Times New Roman" w:eastAsia="Times New Roman" w:hAnsi="Times New Roman" w:cs="Times New Roman"/>
          <w:szCs w:val="24"/>
        </w:rPr>
        <w:t xml:space="preserve">a) Ukoliko je ponuditelj porezni obveznik i nema sjedište, prebivalište ili uobičajeno boravište u Republici Hrvatskoj, nego u drugoj državi članici EU ili trećoj zemlji, odnosno ukoliko je ponuditelj porezni obveznik i ima sjedište, prebivalište ili uobičajeno boravište u Republici Hrvatskoj, tada u Uvezu ponude, te u Prilogu II. – Troškovniku, na mjestu predviđenom za upis cijene ponude bez poreza na dodanu vrijednost upisuje iznos u kunama, te ga uvećava za iznos PDV-a i iskazuje sveukupnu cijenu (zbroj cijene ponude bez PDV-a i iznosa PDV-a) </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Cs w:val="24"/>
        </w:rPr>
      </w:pPr>
      <w:r w:rsidRPr="00DA23E4">
        <w:rPr>
          <w:rFonts w:ascii="Times New Roman" w:eastAsia="Times New Roman" w:hAnsi="Times New Roman" w:cs="Times New Roman"/>
          <w:szCs w:val="24"/>
        </w:rPr>
        <w:t xml:space="preserve">b) Ukoliko ponuditelj nije u sustavu PDV-a, u Uvezu ponude, te u Prilogu II. – Troškovniku, na mjesto predviđeno za upis cijene ponude s PDV-om, upisuje se isti iznos kao što je upisan na mjesto predviđeno za upis cijene ponude bez PDV-a, a mjesto predviđeno za upis PDV-a ostavlja se prazno. </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 xml:space="preserve">Porez na dodanu vrijednost će se obračunati sukladno propisima Republike Hrvatske važećim na dan nastanka porezne obveze. </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 xml:space="preserve">U sveukupnu konačnu cijenu ponude moraju biti uključeni svi zavisni i ostali troškovi, odnosno sveukupna cijena ponude mora u potpunosti pokriti sve troškove koji su potrebni za uspješnu nabavu i isporuku predmetne robe u cijelosti, uz zadovoljavanje svih uvjeta iz Dokumentacije o nabavi i Priloga II – Troškovnika. </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Ako cijena ponude bez poreza na dodanu vrijednost izražena u Troškovniku ne odgovara cijeni ponude bez poreza n</w:t>
      </w:r>
      <w:r>
        <w:rPr>
          <w:rFonts w:ascii="Times New Roman" w:eastAsia="Times New Roman" w:hAnsi="Times New Roman" w:cs="Times New Roman"/>
          <w:sz w:val="24"/>
          <w:szCs w:val="24"/>
        </w:rPr>
        <w:t xml:space="preserve">a dodanu vrijednost izraženoj u </w:t>
      </w:r>
      <w:r w:rsidRPr="00DA23E4">
        <w:rPr>
          <w:rFonts w:ascii="Times New Roman" w:eastAsia="Times New Roman" w:hAnsi="Times New Roman" w:cs="Times New Roman"/>
          <w:sz w:val="24"/>
          <w:szCs w:val="24"/>
        </w:rPr>
        <w:t>ponud</w:t>
      </w:r>
      <w:r>
        <w:rPr>
          <w:rFonts w:ascii="Times New Roman" w:eastAsia="Times New Roman" w:hAnsi="Times New Roman" w:cs="Times New Roman"/>
          <w:sz w:val="24"/>
          <w:szCs w:val="24"/>
        </w:rPr>
        <w:t>i</w:t>
      </w:r>
      <w:r w:rsidRPr="00DA23E4">
        <w:rPr>
          <w:rFonts w:ascii="Times New Roman" w:eastAsia="Times New Roman" w:hAnsi="Times New Roman" w:cs="Times New Roman"/>
          <w:sz w:val="24"/>
          <w:szCs w:val="24"/>
        </w:rPr>
        <w:t xml:space="preserve">, vrijedi cijena ponude bez poreza na dodanu vrijednost izražena u Troškovniku. </w:t>
      </w: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lastRenderedPageBreak/>
        <w:t>Ponuđene jedinične cijene, fiksne su i nepromjenjive i ne mogu se povećavati za cijelo vrijeme trajanja ugovora o javnoj nabavi. Sav rizik u slučaju povećanja jedinične cijene snosi ponuditelj.</w:t>
      </w: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5.4.</w:t>
      </w:r>
      <w:r w:rsidRPr="00DA23E4">
        <w:rPr>
          <w:rFonts w:ascii="Times New Roman" w:eastAsia="Times New Roman" w:hAnsi="Times New Roman" w:cs="Times New Roman"/>
          <w:b/>
          <w:bCs/>
          <w:sz w:val="24"/>
          <w:szCs w:val="24"/>
        </w:rPr>
        <w:t>Valuta ponude</w:t>
      </w:r>
      <w:r w:rsidRPr="00DA23E4">
        <w:rPr>
          <w:rFonts w:ascii="Times New Roman" w:eastAsia="Times New Roman" w:hAnsi="Times New Roman" w:cs="Times New Roman"/>
          <w:sz w:val="24"/>
          <w:szCs w:val="24"/>
        </w:rPr>
        <w:t>: Cijena ponude izražava se u kunama.</w:t>
      </w: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p>
    <w:p w:rsidR="00DA23E4" w:rsidRPr="00DA23E4" w:rsidRDefault="00DA23E4" w:rsidP="00DA23E4">
      <w:pPr>
        <w:pStyle w:val="Default"/>
      </w:pPr>
      <w:r w:rsidRPr="00DA23E4">
        <w:rPr>
          <w:b/>
          <w:bCs/>
        </w:rPr>
        <w:t>5.5. Kriterij za odabir ponude te relativni ponder kriterija</w:t>
      </w:r>
      <w:r w:rsidRPr="00DA23E4">
        <w:rPr>
          <w:rFonts w:ascii="UniZgLight" w:hAnsi="UniZgLight" w:cs="UniZgLight"/>
        </w:rPr>
        <w:t xml:space="preserve">: </w:t>
      </w:r>
    </w:p>
    <w:p w:rsidR="00DA23E4" w:rsidRPr="00DA23E4" w:rsidRDefault="00DA23E4" w:rsidP="00DA23E4">
      <w:pPr>
        <w:pStyle w:val="Default"/>
        <w:rPr>
          <w:rFonts w:ascii="UniZgLight" w:hAnsi="UniZgLight" w:cs="UniZgLight"/>
        </w:rPr>
      </w:pPr>
      <w:r w:rsidRPr="00DA23E4">
        <w:rPr>
          <w:rFonts w:ascii="UniZgLight" w:hAnsi="UniZgLight" w:cs="UniZgLight"/>
        </w:rPr>
        <w:t xml:space="preserve">Odabir najpovoljnijeg ponuditelja izvršit će se za svaku grupu posebno. </w:t>
      </w:r>
    </w:p>
    <w:p w:rsidR="00DA23E4" w:rsidRPr="00DA23E4" w:rsidRDefault="00DA23E4" w:rsidP="00DA23E4">
      <w:pPr>
        <w:autoSpaceDE w:val="0"/>
        <w:autoSpaceDN w:val="0"/>
        <w:adjustRightInd w:val="0"/>
        <w:spacing w:after="0"/>
        <w:jc w:val="both"/>
        <w:rPr>
          <w:rFonts w:ascii="UniZgLight" w:hAnsi="UniZgLight" w:cs="UniZgLight"/>
          <w:sz w:val="24"/>
          <w:szCs w:val="24"/>
        </w:rPr>
      </w:pPr>
      <w:r w:rsidRPr="00DA23E4">
        <w:rPr>
          <w:rFonts w:ascii="UniZgLight" w:hAnsi="UniZgLight" w:cs="UniZgLight"/>
          <w:sz w:val="24"/>
          <w:szCs w:val="24"/>
        </w:rPr>
        <w:t>Kriterij za odabir ponude je ekonomski najpovoljnija ponuda - valjana ponuda na temelju cijene i dodatnih kriterija za odabir najpovoljnije ponude. Ekonomski najpovoljnija ponuda je ona valjana ponuda koja će imati najveći broj bodova prema kriterijima za bodovanje. Osim minimalnih tehničkih karakteristika (vrijednosti) definiranih u tehničkoj specifikaciji, ovime se uz cijenu kao kriterij za odabir ponude propisuju i vrednuju i ostali kriteriji koji omogućavaju naručitelju odabir optimalne ponude u cilju dobivanja najveće vrijednosti za uloženi novac.</w:t>
      </w:r>
    </w:p>
    <w:p w:rsidR="00DA23E4" w:rsidRDefault="00DA23E4" w:rsidP="00DA23E4">
      <w:pPr>
        <w:autoSpaceDE w:val="0"/>
        <w:autoSpaceDN w:val="0"/>
        <w:adjustRightInd w:val="0"/>
        <w:spacing w:after="0"/>
        <w:jc w:val="both"/>
        <w:rPr>
          <w:rFonts w:ascii="UniZgLight" w:hAnsi="UniZgLight" w:cs="UniZgLight"/>
          <w:sz w:val="23"/>
          <w:szCs w:val="23"/>
        </w:rPr>
      </w:pP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Tablica A prikazuje odabrane kriterije za odabir ekonomski najpovoljnije ponude, sa iskazanim značajem, odnosno, težinom pojedinog kriterija prilikom bodovanja ponuda.</w:t>
      </w: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p>
    <w:p w:rsidR="00DA23E4" w:rsidRPr="00DA23E4" w:rsidRDefault="00DA23E4" w:rsidP="00DA23E4">
      <w:pPr>
        <w:autoSpaceDE w:val="0"/>
        <w:autoSpaceDN w:val="0"/>
        <w:adjustRightInd w:val="0"/>
        <w:spacing w:after="0"/>
        <w:jc w:val="center"/>
        <w:rPr>
          <w:rFonts w:ascii="Times New Roman" w:eastAsia="Times New Roman" w:hAnsi="Times New Roman" w:cs="Times New Roman"/>
          <w:i/>
          <w:sz w:val="24"/>
          <w:szCs w:val="24"/>
        </w:rPr>
      </w:pPr>
      <w:r w:rsidRPr="00DA23E4">
        <w:rPr>
          <w:rFonts w:ascii="Times New Roman" w:eastAsia="Times New Roman" w:hAnsi="Times New Roman" w:cs="Times New Roman"/>
          <w:i/>
          <w:sz w:val="24"/>
          <w:szCs w:val="24"/>
        </w:rPr>
        <w:t>Tablica A. Kriterij za odabir ekonomski najpovoljnije ponude</w:t>
      </w:r>
    </w:p>
    <w:tbl>
      <w:tblPr>
        <w:tblStyle w:val="TableGrid"/>
        <w:tblW w:w="0" w:type="auto"/>
        <w:jc w:val="center"/>
        <w:tblLook w:val="04A0"/>
      </w:tblPr>
      <w:tblGrid>
        <w:gridCol w:w="817"/>
        <w:gridCol w:w="1843"/>
        <w:gridCol w:w="1843"/>
        <w:gridCol w:w="2268"/>
      </w:tblGrid>
      <w:tr w:rsidR="00DA23E4" w:rsidTr="00DA23E4">
        <w:trPr>
          <w:jc w:val="center"/>
        </w:trPr>
        <w:tc>
          <w:tcPr>
            <w:tcW w:w="817" w:type="dxa"/>
          </w:tcPr>
          <w:p w:rsidR="00DA23E4" w:rsidRDefault="00DA23E4" w:rsidP="00DA23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R.br.</w:t>
            </w:r>
          </w:p>
        </w:tc>
        <w:tc>
          <w:tcPr>
            <w:tcW w:w="1843" w:type="dxa"/>
          </w:tcPr>
          <w:p w:rsidR="00DA23E4" w:rsidRDefault="00DA23E4" w:rsidP="00DA23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Oznaka</w:t>
            </w:r>
          </w:p>
        </w:tc>
        <w:tc>
          <w:tcPr>
            <w:tcW w:w="1843" w:type="dxa"/>
          </w:tcPr>
          <w:p w:rsidR="00DA23E4" w:rsidRDefault="00DA23E4" w:rsidP="00DA23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Kriterij</w:t>
            </w:r>
          </w:p>
        </w:tc>
        <w:tc>
          <w:tcPr>
            <w:tcW w:w="2268" w:type="dxa"/>
          </w:tcPr>
          <w:p w:rsidR="00DA23E4" w:rsidRDefault="00DA23E4" w:rsidP="00DA23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Težina kriterija</w:t>
            </w:r>
          </w:p>
        </w:tc>
      </w:tr>
      <w:tr w:rsidR="00DA23E4" w:rsidTr="00DA23E4">
        <w:trPr>
          <w:jc w:val="center"/>
        </w:trPr>
        <w:tc>
          <w:tcPr>
            <w:tcW w:w="817" w:type="dxa"/>
          </w:tcPr>
          <w:p w:rsidR="00DA23E4" w:rsidRDefault="00DA23E4" w:rsidP="00DA23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rsidR="00DA23E4" w:rsidRDefault="00DA23E4" w:rsidP="00DA23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843" w:type="dxa"/>
          </w:tcPr>
          <w:p w:rsidR="00DA23E4" w:rsidRDefault="00DA23E4" w:rsidP="00DA23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Cijena ponude</w:t>
            </w:r>
          </w:p>
        </w:tc>
        <w:tc>
          <w:tcPr>
            <w:tcW w:w="2268" w:type="dxa"/>
          </w:tcPr>
          <w:p w:rsidR="00DA23E4" w:rsidRDefault="00DA23E4" w:rsidP="00DA23E4">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DA23E4" w:rsidTr="00DA23E4">
        <w:trPr>
          <w:jc w:val="center"/>
        </w:trPr>
        <w:tc>
          <w:tcPr>
            <w:tcW w:w="817" w:type="dxa"/>
          </w:tcPr>
          <w:p w:rsidR="00DA23E4" w:rsidRDefault="00DA23E4" w:rsidP="00DA23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Pr>
          <w:p w:rsidR="00DA23E4" w:rsidRDefault="00DA23E4" w:rsidP="00DA23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843" w:type="dxa"/>
          </w:tcPr>
          <w:p w:rsidR="00DA23E4" w:rsidRDefault="00DA23E4" w:rsidP="00DA23E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Rok isporuke</w:t>
            </w:r>
          </w:p>
        </w:tc>
        <w:tc>
          <w:tcPr>
            <w:tcW w:w="2268" w:type="dxa"/>
          </w:tcPr>
          <w:p w:rsidR="00DA23E4" w:rsidRDefault="00DA23E4" w:rsidP="00DA23E4">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bl>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U nastavku je opis kriterija te način utvrđivanja bodovnih vrijednosti pojedinih kriterija.</w:t>
      </w: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p>
    <w:p w:rsidR="00DA23E4" w:rsidRPr="00DA23E4" w:rsidRDefault="00DA23E4" w:rsidP="00DA23E4">
      <w:pPr>
        <w:autoSpaceDE w:val="0"/>
        <w:autoSpaceDN w:val="0"/>
        <w:adjustRightInd w:val="0"/>
        <w:spacing w:after="0"/>
        <w:jc w:val="both"/>
        <w:rPr>
          <w:rFonts w:ascii="Times New Roman" w:eastAsia="Times New Roman" w:hAnsi="Times New Roman" w:cs="Times New Roman"/>
          <w:b/>
          <w:sz w:val="24"/>
          <w:szCs w:val="24"/>
        </w:rPr>
      </w:pPr>
      <w:r w:rsidRPr="00DA23E4">
        <w:rPr>
          <w:rFonts w:ascii="Times New Roman" w:eastAsia="Times New Roman" w:hAnsi="Times New Roman" w:cs="Times New Roman"/>
          <w:b/>
          <w:sz w:val="24"/>
          <w:szCs w:val="24"/>
        </w:rPr>
        <w:t>R.B. 1. Kriterij – Cijena ponude</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Maksimalni broj bodova koji se može ostvariti prema ovom kriteriju određuje se prema izrazu:</w:t>
      </w:r>
      <w:r>
        <w:rPr>
          <w:rFonts w:ascii="Times New Roman" w:eastAsia="Times New Roman" w:hAnsi="Times New Roman" w:cs="Times New Roman"/>
          <w:sz w:val="24"/>
          <w:szCs w:val="24"/>
        </w:rPr>
        <w:t>Amax</w:t>
      </w:r>
      <w:r w:rsidRPr="00DA23E4">
        <w:rPr>
          <w:rFonts w:ascii="Times New Roman" w:eastAsia="Times New Roman" w:hAnsi="Times New Roman" w:cs="Times New Roman"/>
          <w:sz w:val="24"/>
          <w:szCs w:val="24"/>
        </w:rPr>
        <w:t xml:space="preserve"> = 100 ∙</w:t>
      </w:r>
      <w:r>
        <w:rPr>
          <w:rFonts w:ascii="Times New Roman" w:eastAsia="Times New Roman" w:hAnsi="Times New Roman" w:cs="Times New Roman"/>
          <w:sz w:val="24"/>
          <w:szCs w:val="24"/>
        </w:rPr>
        <w:t xml:space="preserve"> T</w:t>
      </w:r>
      <w:r w:rsidRPr="00285BE4">
        <w:rPr>
          <w:rFonts w:ascii="Times New Roman" w:eastAsia="Times New Roman" w:hAnsi="Times New Roman" w:cs="Times New Roman"/>
          <w:sz w:val="24"/>
          <w:szCs w:val="24"/>
          <w:vertAlign w:val="subscript"/>
        </w:rPr>
        <w:t>ka</w:t>
      </w:r>
      <w:r w:rsidRPr="00DA23E4">
        <w:rPr>
          <w:rFonts w:ascii="Times New Roman" w:eastAsia="Times New Roman" w:hAnsi="Times New Roman" w:cs="Times New Roman"/>
          <w:sz w:val="24"/>
          <w:szCs w:val="24"/>
        </w:rPr>
        <w:t>. Ponuda s najnižom cijenom ostvaruje maksimalan broj bodova, a ostale ponude s višom cijenom vrednuju se relativno prema ponudi s najnižom cijenom, prema izrazu: A= A</w:t>
      </w:r>
      <w:r w:rsidRPr="00285BE4">
        <w:rPr>
          <w:rFonts w:ascii="Times New Roman" w:eastAsia="Times New Roman" w:hAnsi="Times New Roman" w:cs="Times New Roman"/>
          <w:sz w:val="24"/>
          <w:szCs w:val="24"/>
          <w:vertAlign w:val="subscript"/>
        </w:rPr>
        <w:t>max</w:t>
      </w:r>
      <w:r w:rsidRPr="00DA23E4">
        <w:rPr>
          <w:rFonts w:ascii="Times New Roman" w:eastAsia="Times New Roman" w:hAnsi="Times New Roman" w:cs="Times New Roman"/>
          <w:sz w:val="24"/>
          <w:szCs w:val="24"/>
        </w:rPr>
        <w:t xml:space="preserve"> * C</w:t>
      </w:r>
      <w:r w:rsidRPr="00285BE4">
        <w:rPr>
          <w:rFonts w:ascii="Times New Roman" w:eastAsia="Times New Roman" w:hAnsi="Times New Roman" w:cs="Times New Roman"/>
          <w:sz w:val="24"/>
          <w:szCs w:val="24"/>
          <w:vertAlign w:val="subscript"/>
        </w:rPr>
        <w:t>min</w:t>
      </w:r>
      <w:r w:rsidRPr="00DA23E4">
        <w:rPr>
          <w:rFonts w:ascii="Times New Roman" w:eastAsia="Times New Roman" w:hAnsi="Times New Roman" w:cs="Times New Roman"/>
          <w:sz w:val="24"/>
          <w:szCs w:val="24"/>
        </w:rPr>
        <w:t>/C</w:t>
      </w:r>
    </w:p>
    <w:p w:rsidR="00DA23E4" w:rsidRPr="00DA23E4" w:rsidRDefault="00DA23E4" w:rsidP="00DA23E4">
      <w:pPr>
        <w:autoSpaceDE w:val="0"/>
        <w:autoSpaceDN w:val="0"/>
        <w:adjustRightInd w:val="0"/>
        <w:spacing w:before="240" w:after="0"/>
        <w:jc w:val="both"/>
        <w:rPr>
          <w:rFonts w:ascii="Times New Roman" w:eastAsia="Times New Roman" w:hAnsi="Times New Roman" w:cs="Times New Roman"/>
          <w:b/>
          <w:sz w:val="24"/>
          <w:szCs w:val="24"/>
        </w:rPr>
      </w:pPr>
      <w:r w:rsidRPr="00DA23E4">
        <w:rPr>
          <w:rFonts w:ascii="Times New Roman" w:eastAsia="Times New Roman" w:hAnsi="Times New Roman" w:cs="Times New Roman"/>
          <w:b/>
          <w:sz w:val="24"/>
          <w:szCs w:val="24"/>
        </w:rPr>
        <w:t>Oznake u formulama:</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A</w:t>
      </w:r>
      <w:r w:rsidRPr="00285BE4">
        <w:rPr>
          <w:rFonts w:ascii="Times New Roman" w:eastAsia="Times New Roman" w:hAnsi="Times New Roman" w:cs="Times New Roman"/>
          <w:sz w:val="24"/>
          <w:szCs w:val="24"/>
          <w:vertAlign w:val="subscript"/>
        </w:rPr>
        <w:t>max</w:t>
      </w:r>
      <w:r w:rsidRPr="00DA2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w:t>
      </w:r>
      <w:r w:rsidRPr="00DA23E4">
        <w:rPr>
          <w:rFonts w:ascii="Times New Roman" w:eastAsia="Times New Roman" w:hAnsi="Times New Roman" w:cs="Times New Roman"/>
          <w:sz w:val="24"/>
          <w:szCs w:val="24"/>
        </w:rPr>
        <w:t>maksimalan broj bodova ostvariv za ponuđenu cijenu</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DA23E4">
        <w:rPr>
          <w:rFonts w:ascii="Times New Roman" w:eastAsia="Times New Roman" w:hAnsi="Times New Roman" w:cs="Times New Roman"/>
          <w:sz w:val="24"/>
          <w:szCs w:val="24"/>
        </w:rPr>
        <w:t>broj bodova koji ponuda dobiva za ponuđenu cijenu</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285BE4">
        <w:rPr>
          <w:rFonts w:ascii="Times New Roman" w:eastAsia="Times New Roman" w:hAnsi="Times New Roman" w:cs="Times New Roman"/>
          <w:sz w:val="24"/>
          <w:szCs w:val="24"/>
          <w:vertAlign w:val="subscript"/>
        </w:rPr>
        <w:t>ka</w:t>
      </w:r>
      <w:r>
        <w:rPr>
          <w:rFonts w:ascii="Times New Roman" w:eastAsia="Times New Roman" w:hAnsi="Times New Roman" w:cs="Times New Roman"/>
          <w:sz w:val="24"/>
          <w:szCs w:val="24"/>
        </w:rPr>
        <w:t xml:space="preserve"> - </w:t>
      </w:r>
      <w:r w:rsidRPr="00DA23E4">
        <w:rPr>
          <w:rFonts w:ascii="Times New Roman" w:eastAsia="Times New Roman" w:hAnsi="Times New Roman" w:cs="Times New Roman"/>
          <w:sz w:val="24"/>
          <w:szCs w:val="24"/>
        </w:rPr>
        <w:t>težina kriterija cijene</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C</w:t>
      </w:r>
      <w:r w:rsidRPr="00285BE4">
        <w:rPr>
          <w:rFonts w:ascii="Times New Roman" w:eastAsia="Times New Roman" w:hAnsi="Times New Roman" w:cs="Times New Roman"/>
          <w:sz w:val="24"/>
          <w:szCs w:val="24"/>
          <w:vertAlign w:val="subscript"/>
        </w:rPr>
        <w:t>min</w:t>
      </w:r>
      <w:r w:rsidRPr="00DA2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A23E4">
        <w:rPr>
          <w:rFonts w:ascii="Times New Roman" w:eastAsia="Times New Roman" w:hAnsi="Times New Roman" w:cs="Times New Roman"/>
          <w:sz w:val="24"/>
          <w:szCs w:val="24"/>
        </w:rPr>
        <w:t>najniža cijena ponude ponuđene u postupku javne nabave</w:t>
      </w: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 </w:t>
      </w:r>
      <w:r w:rsidRPr="00DA23E4">
        <w:rPr>
          <w:rFonts w:ascii="Times New Roman" w:eastAsia="Times New Roman" w:hAnsi="Times New Roman" w:cs="Times New Roman"/>
          <w:sz w:val="24"/>
          <w:szCs w:val="24"/>
        </w:rPr>
        <w:t>cijena ponude koja je predmet ocjene</w:t>
      </w: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p>
    <w:p w:rsidR="00DA23E4" w:rsidRPr="00DA23E4" w:rsidRDefault="00DA23E4" w:rsidP="00DA23E4">
      <w:pPr>
        <w:autoSpaceDE w:val="0"/>
        <w:autoSpaceDN w:val="0"/>
        <w:adjustRightInd w:val="0"/>
        <w:spacing w:after="0"/>
        <w:jc w:val="both"/>
        <w:rPr>
          <w:rFonts w:ascii="Times New Roman" w:eastAsia="Times New Roman" w:hAnsi="Times New Roman" w:cs="Times New Roman"/>
          <w:b/>
          <w:sz w:val="24"/>
          <w:szCs w:val="24"/>
        </w:rPr>
      </w:pPr>
      <w:r w:rsidRPr="00DA23E4">
        <w:rPr>
          <w:rFonts w:ascii="Times New Roman" w:eastAsia="Times New Roman" w:hAnsi="Times New Roman" w:cs="Times New Roman"/>
          <w:b/>
          <w:sz w:val="24"/>
          <w:szCs w:val="24"/>
        </w:rPr>
        <w:t xml:space="preserve">R.B.2. Kriterij </w:t>
      </w:r>
      <w:r>
        <w:rPr>
          <w:rFonts w:ascii="Times New Roman" w:eastAsia="Times New Roman" w:hAnsi="Times New Roman" w:cs="Times New Roman"/>
          <w:b/>
          <w:sz w:val="24"/>
          <w:szCs w:val="24"/>
        </w:rPr>
        <w:t>–</w:t>
      </w:r>
      <w:r w:rsidRPr="00DA23E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Rok isporuke</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Kraćim</w:t>
      </w:r>
      <w:r w:rsidRPr="00DA2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rokom isporuke</w:t>
      </w:r>
      <w:r w:rsidRPr="00DA23E4">
        <w:rPr>
          <w:rFonts w:ascii="Times New Roman" w:eastAsia="Times New Roman" w:hAnsi="Times New Roman" w:cs="Times New Roman"/>
          <w:sz w:val="24"/>
          <w:szCs w:val="24"/>
        </w:rPr>
        <w:t xml:space="preserve"> naručitelju se osigurava </w:t>
      </w:r>
      <w:r>
        <w:rPr>
          <w:rFonts w:ascii="Times New Roman" w:eastAsia="Times New Roman" w:hAnsi="Times New Roman" w:cs="Times New Roman"/>
          <w:sz w:val="24"/>
          <w:szCs w:val="24"/>
        </w:rPr>
        <w:t>efikasnije provođenje europskog projekta</w:t>
      </w:r>
      <w:r w:rsidRPr="00DA23E4">
        <w:rPr>
          <w:rFonts w:ascii="Times New Roman" w:eastAsia="Times New Roman" w:hAnsi="Times New Roman" w:cs="Times New Roman"/>
          <w:sz w:val="24"/>
          <w:szCs w:val="24"/>
        </w:rPr>
        <w:t>. Minimalni prihvatljivi rok za isporučenu robu koji će se vrednovati kao kriterij su:</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 xml:space="preserve">- za grupu 1. minimalni rok </w:t>
      </w:r>
      <w:r>
        <w:rPr>
          <w:rFonts w:ascii="Times New Roman" w:eastAsia="Times New Roman" w:hAnsi="Times New Roman" w:cs="Times New Roman"/>
          <w:sz w:val="24"/>
          <w:szCs w:val="24"/>
        </w:rPr>
        <w:t>1</w:t>
      </w:r>
      <w:r w:rsidRPr="00DA23E4">
        <w:rPr>
          <w:rFonts w:ascii="Times New Roman" w:eastAsia="Times New Roman" w:hAnsi="Times New Roman" w:cs="Times New Roman"/>
          <w:sz w:val="24"/>
          <w:szCs w:val="24"/>
        </w:rPr>
        <w:t xml:space="preserve"> mjeseca, maksimalni rok koji će se vrednovati </w:t>
      </w:r>
      <w:r>
        <w:rPr>
          <w:rFonts w:ascii="Times New Roman" w:eastAsia="Times New Roman" w:hAnsi="Times New Roman" w:cs="Times New Roman"/>
          <w:sz w:val="24"/>
          <w:szCs w:val="24"/>
        </w:rPr>
        <w:t>10</w:t>
      </w:r>
      <w:r w:rsidRPr="00DA23E4">
        <w:rPr>
          <w:rFonts w:ascii="Times New Roman" w:eastAsia="Times New Roman" w:hAnsi="Times New Roman" w:cs="Times New Roman"/>
          <w:sz w:val="24"/>
          <w:szCs w:val="24"/>
        </w:rPr>
        <w:t xml:space="preserve"> mjesec</w:t>
      </w:r>
      <w:r>
        <w:rPr>
          <w:rFonts w:ascii="Times New Roman" w:eastAsia="Times New Roman" w:hAnsi="Times New Roman" w:cs="Times New Roman"/>
          <w:sz w:val="24"/>
          <w:szCs w:val="24"/>
        </w:rPr>
        <w:t>i</w:t>
      </w:r>
      <w:r w:rsidRPr="00DA23E4">
        <w:rPr>
          <w:rFonts w:ascii="Times New Roman" w:eastAsia="Times New Roman" w:hAnsi="Times New Roman" w:cs="Times New Roman"/>
          <w:sz w:val="24"/>
          <w:szCs w:val="24"/>
        </w:rPr>
        <w:t>;</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 xml:space="preserve">- za grupu 2. minimalni rok </w:t>
      </w:r>
      <w:r>
        <w:rPr>
          <w:rFonts w:ascii="Times New Roman" w:eastAsia="Times New Roman" w:hAnsi="Times New Roman" w:cs="Times New Roman"/>
          <w:sz w:val="24"/>
          <w:szCs w:val="24"/>
        </w:rPr>
        <w:t>1</w:t>
      </w:r>
      <w:r w:rsidRPr="00DA23E4">
        <w:rPr>
          <w:rFonts w:ascii="Times New Roman" w:eastAsia="Times New Roman" w:hAnsi="Times New Roman" w:cs="Times New Roman"/>
          <w:sz w:val="24"/>
          <w:szCs w:val="24"/>
        </w:rPr>
        <w:t xml:space="preserve"> mjeseca, maksimalni rok koji će se vrednovati </w:t>
      </w:r>
      <w:r w:rsidR="00474183">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DA23E4">
        <w:rPr>
          <w:rFonts w:ascii="Times New Roman" w:eastAsia="Times New Roman" w:hAnsi="Times New Roman" w:cs="Times New Roman"/>
          <w:sz w:val="24"/>
          <w:szCs w:val="24"/>
        </w:rPr>
        <w:t xml:space="preserve"> mjeseci;</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 xml:space="preserve">- za grupu 3. minimalni rok </w:t>
      </w:r>
      <w:r>
        <w:rPr>
          <w:rFonts w:ascii="Times New Roman" w:eastAsia="Times New Roman" w:hAnsi="Times New Roman" w:cs="Times New Roman"/>
          <w:sz w:val="24"/>
          <w:szCs w:val="24"/>
        </w:rPr>
        <w:t>1</w:t>
      </w:r>
      <w:r w:rsidRPr="00DA23E4">
        <w:rPr>
          <w:rFonts w:ascii="Times New Roman" w:eastAsia="Times New Roman" w:hAnsi="Times New Roman" w:cs="Times New Roman"/>
          <w:sz w:val="24"/>
          <w:szCs w:val="24"/>
        </w:rPr>
        <w:t xml:space="preserve"> mjeseca, maksimalni rok koji će se vrednovati </w:t>
      </w:r>
      <w:r>
        <w:rPr>
          <w:rFonts w:ascii="Times New Roman" w:eastAsia="Times New Roman" w:hAnsi="Times New Roman" w:cs="Times New Roman"/>
          <w:sz w:val="24"/>
          <w:szCs w:val="24"/>
        </w:rPr>
        <w:t>10</w:t>
      </w:r>
      <w:r w:rsidRPr="00DA23E4">
        <w:rPr>
          <w:rFonts w:ascii="Times New Roman" w:eastAsia="Times New Roman" w:hAnsi="Times New Roman" w:cs="Times New Roman"/>
          <w:sz w:val="24"/>
          <w:szCs w:val="24"/>
        </w:rPr>
        <w:t xml:space="preserve"> mjeseci;</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 xml:space="preserve">- za grupu 4. minimalni rok </w:t>
      </w:r>
      <w:r>
        <w:rPr>
          <w:rFonts w:ascii="Times New Roman" w:eastAsia="Times New Roman" w:hAnsi="Times New Roman" w:cs="Times New Roman"/>
          <w:sz w:val="24"/>
          <w:szCs w:val="24"/>
        </w:rPr>
        <w:t>1</w:t>
      </w:r>
      <w:r w:rsidRPr="00DA23E4">
        <w:rPr>
          <w:rFonts w:ascii="Times New Roman" w:eastAsia="Times New Roman" w:hAnsi="Times New Roman" w:cs="Times New Roman"/>
          <w:sz w:val="24"/>
          <w:szCs w:val="24"/>
        </w:rPr>
        <w:t xml:space="preserve"> mjeseca, maksim</w:t>
      </w:r>
      <w:r>
        <w:rPr>
          <w:rFonts w:ascii="Times New Roman" w:eastAsia="Times New Roman" w:hAnsi="Times New Roman" w:cs="Times New Roman"/>
          <w:sz w:val="24"/>
          <w:szCs w:val="24"/>
        </w:rPr>
        <w:t>alni rok koji će se vrednovati 10</w:t>
      </w:r>
      <w:r w:rsidRPr="00DA23E4">
        <w:rPr>
          <w:rFonts w:ascii="Times New Roman" w:eastAsia="Times New Roman" w:hAnsi="Times New Roman" w:cs="Times New Roman"/>
          <w:sz w:val="24"/>
          <w:szCs w:val="24"/>
        </w:rPr>
        <w:t xml:space="preserve"> mjeseci;</w:t>
      </w: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Maksimalni broj bodova koji se može ostvariti prema ovom kriteriju određuje se prema izrazu: 100 , dok se raspodjela određuje prema tablici B:</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Ponuda u kojoj je iskazan najdulji jamstveni rok dobiva maksimalni broj bodova, a ostale se vrednuju relativno u odnosu na ponudu sa iskazanim najduljim jamstvenim rokom prema slijedećem izrazu: B = B</w:t>
      </w:r>
      <w:r w:rsidRPr="00285BE4">
        <w:rPr>
          <w:rFonts w:ascii="Times New Roman" w:eastAsia="Times New Roman" w:hAnsi="Times New Roman" w:cs="Times New Roman"/>
          <w:sz w:val="24"/>
          <w:szCs w:val="24"/>
          <w:vertAlign w:val="subscript"/>
        </w:rPr>
        <w:t>max</w:t>
      </w:r>
      <w:r w:rsidRPr="00DA23E4">
        <w:rPr>
          <w:rFonts w:ascii="Times New Roman" w:eastAsia="Times New Roman" w:hAnsi="Times New Roman" w:cs="Times New Roman"/>
          <w:sz w:val="24"/>
          <w:szCs w:val="24"/>
        </w:rPr>
        <w:t>*J/J</w:t>
      </w:r>
      <w:r w:rsidRPr="00285BE4">
        <w:rPr>
          <w:rFonts w:ascii="Times New Roman" w:eastAsia="Times New Roman" w:hAnsi="Times New Roman" w:cs="Times New Roman"/>
          <w:sz w:val="24"/>
          <w:szCs w:val="24"/>
          <w:vertAlign w:val="subscript"/>
        </w:rPr>
        <w:t>max</w:t>
      </w:r>
    </w:p>
    <w:p w:rsidR="00DA23E4" w:rsidRPr="00DA23E4" w:rsidRDefault="00DA23E4" w:rsidP="00DA23E4">
      <w:pPr>
        <w:autoSpaceDE w:val="0"/>
        <w:autoSpaceDN w:val="0"/>
        <w:adjustRightInd w:val="0"/>
        <w:spacing w:before="240" w:after="0"/>
        <w:jc w:val="both"/>
        <w:rPr>
          <w:rFonts w:ascii="Times New Roman" w:eastAsia="Times New Roman" w:hAnsi="Times New Roman" w:cs="Times New Roman"/>
          <w:b/>
          <w:sz w:val="24"/>
          <w:szCs w:val="24"/>
        </w:rPr>
      </w:pPr>
      <w:r w:rsidRPr="00DA23E4">
        <w:rPr>
          <w:rFonts w:ascii="Times New Roman" w:eastAsia="Times New Roman" w:hAnsi="Times New Roman" w:cs="Times New Roman"/>
          <w:b/>
          <w:sz w:val="24"/>
          <w:szCs w:val="24"/>
        </w:rPr>
        <w:t>Oznake u formulama:</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b/>
          <w:sz w:val="24"/>
          <w:szCs w:val="24"/>
        </w:rPr>
        <w:t xml:space="preserve">Bmax </w:t>
      </w:r>
      <w:r>
        <w:rPr>
          <w:rFonts w:ascii="Times New Roman" w:eastAsia="Times New Roman" w:hAnsi="Times New Roman" w:cs="Times New Roman"/>
          <w:sz w:val="24"/>
          <w:szCs w:val="24"/>
        </w:rPr>
        <w:t xml:space="preserve">- </w:t>
      </w:r>
      <w:r w:rsidRPr="00DA23E4">
        <w:rPr>
          <w:rFonts w:ascii="Times New Roman" w:eastAsia="Times New Roman" w:hAnsi="Times New Roman" w:cs="Times New Roman"/>
          <w:sz w:val="24"/>
          <w:szCs w:val="24"/>
        </w:rPr>
        <w:t>maksimalni broj bodova ostvariv za ponuđenu duljinu jamstvenog roka</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b/>
          <w:sz w:val="24"/>
          <w:szCs w:val="24"/>
        </w:rPr>
        <w:t>B</w:t>
      </w:r>
      <w:r w:rsidRPr="00DA2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A23E4">
        <w:rPr>
          <w:rFonts w:ascii="Times New Roman" w:eastAsia="Times New Roman" w:hAnsi="Times New Roman" w:cs="Times New Roman"/>
          <w:sz w:val="24"/>
          <w:szCs w:val="24"/>
        </w:rPr>
        <w:t>broj bodova koji ponuda dobiva za ponuđenu duljinu jamstvenog roka težina kriterija za jamstveni rok</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b/>
          <w:sz w:val="24"/>
          <w:szCs w:val="24"/>
        </w:rPr>
        <w:t>jmax</w:t>
      </w:r>
      <w:r w:rsidRPr="00DA2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A23E4">
        <w:rPr>
          <w:rFonts w:ascii="Times New Roman" w:eastAsia="Times New Roman" w:hAnsi="Times New Roman" w:cs="Times New Roman"/>
          <w:sz w:val="24"/>
          <w:szCs w:val="24"/>
        </w:rPr>
        <w:t>najduži rok iz ponude(a) ponuđene(ih) u postupku javne nabave</w:t>
      </w:r>
    </w:p>
    <w:p w:rsidR="00DA23E4" w:rsidRP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 xml:space="preserve">j </w:t>
      </w:r>
      <w:r>
        <w:rPr>
          <w:rFonts w:ascii="Times New Roman" w:eastAsia="Times New Roman" w:hAnsi="Times New Roman" w:cs="Times New Roman"/>
          <w:sz w:val="24"/>
          <w:szCs w:val="24"/>
        </w:rPr>
        <w:t xml:space="preserve">- </w:t>
      </w:r>
      <w:r w:rsidRPr="00DA23E4">
        <w:rPr>
          <w:rFonts w:ascii="Times New Roman" w:eastAsia="Times New Roman" w:hAnsi="Times New Roman" w:cs="Times New Roman"/>
          <w:sz w:val="24"/>
          <w:szCs w:val="24"/>
        </w:rPr>
        <w:t>duljina roka iz ponude koja je predmet ocjene</w:t>
      </w:r>
    </w:p>
    <w:p w:rsidR="00DA23E4" w:rsidRDefault="00DA23E4" w:rsidP="00DA23E4">
      <w:pPr>
        <w:autoSpaceDE w:val="0"/>
        <w:autoSpaceDN w:val="0"/>
        <w:adjustRightInd w:val="0"/>
        <w:spacing w:after="0"/>
        <w:jc w:val="both"/>
        <w:rPr>
          <w:rFonts w:ascii="Times New Roman" w:eastAsia="Times New Roman" w:hAnsi="Times New Roman" w:cs="Times New Roman"/>
          <w:sz w:val="24"/>
          <w:szCs w:val="24"/>
        </w:rPr>
      </w:pPr>
      <w:r w:rsidRPr="00DA23E4">
        <w:rPr>
          <w:rFonts w:ascii="Times New Roman" w:eastAsia="Times New Roman" w:hAnsi="Times New Roman" w:cs="Times New Roman"/>
          <w:sz w:val="24"/>
          <w:szCs w:val="24"/>
        </w:rPr>
        <w:t>Ponuditelj mora jasno na predviđenom mjestu u Prilogu II. Troškovniku za svaku grupu za koju podnosi ponudu navesti trajanje roka</w:t>
      </w:r>
      <w:r>
        <w:rPr>
          <w:rFonts w:ascii="Times New Roman" w:eastAsia="Times New Roman" w:hAnsi="Times New Roman" w:cs="Times New Roman"/>
          <w:sz w:val="24"/>
          <w:szCs w:val="24"/>
        </w:rPr>
        <w:t xml:space="preserve"> za isporuku robe</w:t>
      </w:r>
      <w:r w:rsidRPr="00DA23E4">
        <w:rPr>
          <w:rFonts w:ascii="Times New Roman" w:eastAsia="Times New Roman" w:hAnsi="Times New Roman" w:cs="Times New Roman"/>
          <w:sz w:val="24"/>
          <w:szCs w:val="24"/>
        </w:rPr>
        <w:t>.</w:t>
      </w:r>
    </w:p>
    <w:p w:rsidR="00285BE4" w:rsidRDefault="00285BE4" w:rsidP="00DA23E4">
      <w:pPr>
        <w:autoSpaceDE w:val="0"/>
        <w:autoSpaceDN w:val="0"/>
        <w:adjustRightInd w:val="0"/>
        <w:spacing w:after="0"/>
        <w:jc w:val="both"/>
        <w:rPr>
          <w:rFonts w:ascii="Times New Roman" w:eastAsia="Times New Roman" w:hAnsi="Times New Roman" w:cs="Times New Roman"/>
          <w:sz w:val="24"/>
          <w:szCs w:val="24"/>
        </w:rPr>
      </w:pPr>
    </w:p>
    <w:p w:rsidR="00285BE4" w:rsidRPr="00285BE4" w:rsidRDefault="00285BE4" w:rsidP="00285BE4">
      <w:pPr>
        <w:autoSpaceDE w:val="0"/>
        <w:autoSpaceDN w:val="0"/>
        <w:adjustRightInd w:val="0"/>
        <w:spacing w:after="0"/>
        <w:rPr>
          <w:rFonts w:ascii="Times New Roman" w:eastAsia="Times New Roman" w:hAnsi="Times New Roman" w:cs="Times New Roman"/>
          <w:b/>
          <w:sz w:val="24"/>
          <w:szCs w:val="24"/>
        </w:rPr>
      </w:pPr>
      <w:r w:rsidRPr="00285BE4">
        <w:rPr>
          <w:rFonts w:ascii="Times New Roman" w:eastAsia="Times New Roman" w:hAnsi="Times New Roman" w:cs="Times New Roman"/>
          <w:b/>
          <w:sz w:val="24"/>
          <w:szCs w:val="24"/>
        </w:rPr>
        <w:t>ODREĐIVANJE NAJPOVOLJNIJE PONUDE PREMA NAVEDENIM KRITERIJIMA ZA ODABIR EKONOMSKI NAJPOVOLJNIJE PONUDE</w:t>
      </w:r>
    </w:p>
    <w:p w:rsidR="00285BE4" w:rsidRPr="00285BE4" w:rsidRDefault="00285BE4" w:rsidP="00285BE4">
      <w:pPr>
        <w:autoSpaceDE w:val="0"/>
        <w:autoSpaceDN w:val="0"/>
        <w:adjustRightInd w:val="0"/>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Određivanje najpovoljnije ponude prema navedenim kriterijima za odabir ekonomski najpovoljnije ponude provodi se na način da se, nakon utvrđivanja bodovnih vrijednosti prema navedenim kriterijima, zbroje svi bodovi po svakom od kriterija te utvrdi ukupan broj bodova za svaku od ponuda.</w:t>
      </w:r>
    </w:p>
    <w:p w:rsidR="00285BE4" w:rsidRPr="00285BE4" w:rsidRDefault="00285BE4" w:rsidP="00285BE4">
      <w:pPr>
        <w:autoSpaceDE w:val="0"/>
        <w:autoSpaceDN w:val="0"/>
        <w:adjustRightInd w:val="0"/>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Ukupan broj bodova koje pojedina ponuda dobiva prilikom ocjene ponuda, računa se prema izrazu:</w:t>
      </w:r>
      <w:r>
        <w:rPr>
          <w:rFonts w:ascii="Times New Roman" w:eastAsia="Times New Roman" w:hAnsi="Times New Roman" w:cs="Times New Roman"/>
          <w:sz w:val="24"/>
          <w:szCs w:val="24"/>
        </w:rPr>
        <w:t xml:space="preserve">  B</w:t>
      </w:r>
      <w:r w:rsidRPr="00285BE4">
        <w:rPr>
          <w:rFonts w:ascii="Times New Roman" w:eastAsia="Times New Roman" w:hAnsi="Times New Roman" w:cs="Times New Roman"/>
          <w:sz w:val="24"/>
          <w:szCs w:val="24"/>
          <w:vertAlign w:val="subscript"/>
        </w:rPr>
        <w:t>uk</w:t>
      </w:r>
      <w:r>
        <w:rPr>
          <w:rFonts w:ascii="Times New Roman" w:eastAsia="Times New Roman" w:hAnsi="Times New Roman" w:cs="Times New Roman"/>
          <w:sz w:val="24"/>
          <w:szCs w:val="24"/>
        </w:rPr>
        <w:t xml:space="preserve"> = A+B</w:t>
      </w:r>
    </w:p>
    <w:p w:rsidR="00285BE4" w:rsidRPr="00285BE4" w:rsidRDefault="00285BE4" w:rsidP="00285BE4">
      <w:pPr>
        <w:autoSpaceDE w:val="0"/>
        <w:autoSpaceDN w:val="0"/>
        <w:adjustRightInd w:val="0"/>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gdje je:</w:t>
      </w:r>
    </w:p>
    <w:p w:rsidR="00285BE4" w:rsidRPr="00285BE4" w:rsidRDefault="00285BE4" w:rsidP="00285BE4">
      <w:pPr>
        <w:autoSpaceDE w:val="0"/>
        <w:autoSpaceDN w:val="0"/>
        <w:adjustRightInd w:val="0"/>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B</w:t>
      </w:r>
      <w:r w:rsidRPr="00285BE4">
        <w:rPr>
          <w:rFonts w:ascii="Times New Roman" w:eastAsia="Times New Roman" w:hAnsi="Times New Roman" w:cs="Times New Roman"/>
          <w:sz w:val="24"/>
          <w:szCs w:val="24"/>
          <w:vertAlign w:val="subscript"/>
        </w:rPr>
        <w:t>uk</w:t>
      </w:r>
      <w:r w:rsidRPr="00285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85BE4">
        <w:rPr>
          <w:rFonts w:ascii="Times New Roman" w:eastAsia="Times New Roman" w:hAnsi="Times New Roman" w:cs="Times New Roman"/>
          <w:sz w:val="24"/>
          <w:szCs w:val="24"/>
        </w:rPr>
        <w:t>ukupan broj bodova za ponudu</w:t>
      </w:r>
    </w:p>
    <w:p w:rsidR="00285BE4" w:rsidRPr="00285BE4" w:rsidRDefault="00285BE4" w:rsidP="00285BE4">
      <w:pPr>
        <w:autoSpaceDE w:val="0"/>
        <w:autoSpaceDN w:val="0"/>
        <w:adjustRightInd w:val="0"/>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w:t>
      </w:r>
      <w:r w:rsidRPr="00285BE4">
        <w:rPr>
          <w:rFonts w:ascii="Times New Roman" w:eastAsia="Times New Roman" w:hAnsi="Times New Roman" w:cs="Times New Roman"/>
          <w:sz w:val="24"/>
          <w:szCs w:val="24"/>
        </w:rPr>
        <w:t>broj bodova koji je ponuda dobila za kriterij cijena ponude</w:t>
      </w:r>
    </w:p>
    <w:p w:rsidR="00285BE4" w:rsidRPr="00285BE4" w:rsidRDefault="00285BE4" w:rsidP="00285BE4">
      <w:pPr>
        <w:autoSpaceDE w:val="0"/>
        <w:autoSpaceDN w:val="0"/>
        <w:adjustRightInd w:val="0"/>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285BE4">
        <w:rPr>
          <w:rFonts w:ascii="Times New Roman" w:eastAsia="Times New Roman" w:hAnsi="Times New Roman" w:cs="Times New Roman"/>
          <w:sz w:val="24"/>
          <w:szCs w:val="24"/>
        </w:rPr>
        <w:t>broj bodova koji je ponuda dobila za kriterij duljina jamstvenog roka</w:t>
      </w:r>
    </w:p>
    <w:p w:rsidR="00285BE4" w:rsidRPr="00285BE4" w:rsidRDefault="00285BE4" w:rsidP="00285BE4">
      <w:pPr>
        <w:autoSpaceDE w:val="0"/>
        <w:autoSpaceDN w:val="0"/>
        <w:adjustRightInd w:val="0"/>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Ekonomski najpovoljnija ponuda je ona ponuda koja ostvari najveći ukupni broj bodova za ponudu (</w:t>
      </w:r>
      <w:r>
        <w:rPr>
          <w:rFonts w:ascii="Times New Roman" w:eastAsia="Times New Roman" w:hAnsi="Times New Roman" w:cs="Times New Roman"/>
          <w:sz w:val="24"/>
          <w:szCs w:val="24"/>
        </w:rPr>
        <w:t>B</w:t>
      </w:r>
      <w:r w:rsidRPr="00285BE4">
        <w:rPr>
          <w:rFonts w:ascii="Times New Roman" w:eastAsia="Times New Roman" w:hAnsi="Times New Roman" w:cs="Times New Roman"/>
          <w:sz w:val="24"/>
          <w:szCs w:val="24"/>
          <w:vertAlign w:val="subscript"/>
        </w:rPr>
        <w:t>uk</w:t>
      </w:r>
      <w:r w:rsidRPr="00285BE4">
        <w:rPr>
          <w:rFonts w:ascii="Times New Roman" w:eastAsia="Times New Roman" w:hAnsi="Times New Roman" w:cs="Times New Roman"/>
          <w:sz w:val="24"/>
          <w:szCs w:val="24"/>
        </w:rPr>
        <w:t>).</w:t>
      </w:r>
    </w:p>
    <w:p w:rsidR="00285BE4" w:rsidRDefault="00285BE4" w:rsidP="00285BE4">
      <w:pPr>
        <w:autoSpaceDE w:val="0"/>
        <w:autoSpaceDN w:val="0"/>
        <w:adjustRightInd w:val="0"/>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Ako dvije ili više valjanih ponuda budu jednako rangirane prema kriteriju za odabir ponude, Naručitelj će odabrati ponudu koja je zaprimljena ranije.</w:t>
      </w:r>
    </w:p>
    <w:p w:rsidR="00DA23E4" w:rsidRDefault="00DA23E4" w:rsidP="00DA23E4">
      <w:pPr>
        <w:spacing w:after="0"/>
        <w:jc w:val="both"/>
        <w:rPr>
          <w:rFonts w:ascii="Times New Roman" w:hAnsi="Times New Roman" w:cs="Times New Roman"/>
          <w:sz w:val="24"/>
        </w:rPr>
      </w:pPr>
    </w:p>
    <w:p w:rsidR="00285BE4" w:rsidRPr="00285BE4" w:rsidRDefault="00285BE4" w:rsidP="00285BE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5.6. </w:t>
      </w:r>
      <w:r w:rsidRPr="00285BE4">
        <w:rPr>
          <w:rFonts w:ascii="Times New Roman" w:hAnsi="Times New Roman" w:cs="Times New Roman"/>
          <w:b/>
          <w:sz w:val="24"/>
          <w:szCs w:val="24"/>
        </w:rPr>
        <w:t>Jezik i pismo ponude:</w:t>
      </w:r>
    </w:p>
    <w:p w:rsidR="00285BE4" w:rsidRPr="00285BE4" w:rsidRDefault="00285BE4" w:rsidP="00285BE4">
      <w:pPr>
        <w:spacing w:after="0"/>
        <w:jc w:val="both"/>
        <w:rPr>
          <w:rFonts w:ascii="Times New Roman" w:hAnsi="Times New Roman" w:cs="Times New Roman"/>
          <w:sz w:val="24"/>
          <w:szCs w:val="24"/>
        </w:rPr>
      </w:pPr>
      <w:r w:rsidRPr="00285BE4">
        <w:rPr>
          <w:rFonts w:ascii="Times New Roman" w:hAnsi="Times New Roman" w:cs="Times New Roman"/>
          <w:sz w:val="24"/>
          <w:szCs w:val="24"/>
        </w:rPr>
        <w:t>Ponuda mora biti obvezno pisana na hrvatskom jeziku i latiničnom pismu, a također i svi dokumenti i prepiska između ponuditelja i Naručitelja.</w:t>
      </w:r>
    </w:p>
    <w:p w:rsidR="00DA23E4" w:rsidRDefault="00285BE4" w:rsidP="00285BE4">
      <w:pPr>
        <w:spacing w:after="0"/>
        <w:jc w:val="both"/>
        <w:rPr>
          <w:rFonts w:ascii="Times New Roman" w:hAnsi="Times New Roman" w:cs="Times New Roman"/>
          <w:sz w:val="24"/>
          <w:szCs w:val="24"/>
        </w:rPr>
      </w:pPr>
      <w:r w:rsidRPr="00285BE4">
        <w:rPr>
          <w:rFonts w:ascii="Times New Roman" w:hAnsi="Times New Roman" w:cs="Times New Roman"/>
          <w:sz w:val="24"/>
          <w:szCs w:val="24"/>
        </w:rPr>
        <w:t>Ukoliko ponuditelj u svojoj ponudi prilaže bilo koji dokument na bilo kojem stranom jeziku, obvezan je uz isti taj dokument priložiti i njegov prijevod na hrvatski jezik izvršen po ovlaštenom sudskom tumaču. Također, ukoliko je ponuditelj registriran izvan zemlje sjedišta Naručitelja, uz prilaganje izvornih dokumenata o sposobnosti kao i ostalih dokumenata koji čine njegovu ponudu na stranom/matičnom jeziku, obvezan je priložiti i njihov prijevod na hrvatski jezik izvršen po ovlaštenom sudskom tumaču.</w:t>
      </w:r>
    </w:p>
    <w:p w:rsidR="00285BE4" w:rsidRDefault="00285BE4" w:rsidP="00285BE4">
      <w:pPr>
        <w:spacing w:after="0"/>
        <w:jc w:val="both"/>
        <w:rPr>
          <w:rFonts w:ascii="Times New Roman" w:hAnsi="Times New Roman" w:cs="Times New Roman"/>
          <w:sz w:val="24"/>
          <w:szCs w:val="24"/>
        </w:rPr>
      </w:pPr>
    </w:p>
    <w:p w:rsidR="00285BE4" w:rsidRDefault="00285BE4" w:rsidP="00285BE4">
      <w:pPr>
        <w:spacing w:after="0"/>
        <w:jc w:val="both"/>
        <w:rPr>
          <w:rFonts w:ascii="Times New Roman" w:hAnsi="Times New Roman" w:cs="Times New Roman"/>
          <w:sz w:val="24"/>
          <w:szCs w:val="24"/>
        </w:rPr>
      </w:pPr>
    </w:p>
    <w:p w:rsidR="00285BE4" w:rsidRDefault="00285BE4" w:rsidP="00285BE4">
      <w:pPr>
        <w:spacing w:after="0"/>
        <w:jc w:val="both"/>
        <w:rPr>
          <w:rFonts w:ascii="Times New Roman" w:hAnsi="Times New Roman" w:cs="Times New Roman"/>
          <w:sz w:val="24"/>
          <w:szCs w:val="24"/>
        </w:rPr>
      </w:pPr>
    </w:p>
    <w:p w:rsidR="00285BE4" w:rsidRPr="00285BE4" w:rsidRDefault="00285BE4" w:rsidP="00285BE4">
      <w:pPr>
        <w:spacing w:after="0"/>
        <w:jc w:val="both"/>
        <w:rPr>
          <w:rFonts w:ascii="Times New Roman" w:hAnsi="Times New Roman" w:cs="Times New Roman"/>
          <w:b/>
          <w:sz w:val="24"/>
          <w:szCs w:val="24"/>
        </w:rPr>
      </w:pPr>
      <w:r w:rsidRPr="00285BE4">
        <w:rPr>
          <w:rFonts w:ascii="Times New Roman" w:hAnsi="Times New Roman" w:cs="Times New Roman"/>
          <w:b/>
          <w:sz w:val="24"/>
          <w:szCs w:val="24"/>
        </w:rPr>
        <w:lastRenderedPageBreak/>
        <w:t>5.7. Rok valjanosti ponude:</w:t>
      </w:r>
    </w:p>
    <w:p w:rsidR="00285BE4" w:rsidRPr="002F15E6" w:rsidRDefault="00285BE4" w:rsidP="00285BE4">
      <w:pPr>
        <w:spacing w:after="0"/>
        <w:jc w:val="both"/>
        <w:rPr>
          <w:rFonts w:ascii="Times New Roman" w:hAnsi="Times New Roman" w:cs="Times New Roman"/>
          <w:sz w:val="24"/>
          <w:szCs w:val="24"/>
        </w:rPr>
      </w:pPr>
      <w:r w:rsidRPr="00285BE4">
        <w:rPr>
          <w:rFonts w:ascii="Times New Roman" w:hAnsi="Times New Roman" w:cs="Times New Roman"/>
          <w:sz w:val="24"/>
          <w:szCs w:val="24"/>
        </w:rPr>
        <w:t>Rok valjanosti ponude mora biti najmanje 3 mjeseca od isteka roka za dostavu ponuda. Preporuča se ponuditeljima da u ponudi rok valjanosti ponude upisuju u mjesecima. Na zahtjev naručitelja, ponuditelj može produžiti rok valjanosti svoje ponude. Predana ponuda obvezuje ponuditelja prema Naručitelju od dana otvaranja ponuda do isteka roka valjanosti ponude, odnosno do isteka eventualno naknadno produženog roka potvrđenog pisanim prihvatom ponuditelja, sukladno članku 280. stavku 9. Zakona. U tom slučaju, ponuditelj će također produžiti i valjanost jamstva za ozbiljnost ponude.</w:t>
      </w:r>
    </w:p>
    <w:p w:rsidR="00DA23E4" w:rsidRDefault="00DA23E4" w:rsidP="00DA23E4">
      <w:pPr>
        <w:spacing w:after="0"/>
        <w:jc w:val="both"/>
        <w:rPr>
          <w:rFonts w:ascii="Times New Roman" w:eastAsia="Times New Roman" w:hAnsi="Times New Roman" w:cs="Times New Roman"/>
          <w:sz w:val="24"/>
          <w:szCs w:val="24"/>
        </w:rPr>
      </w:pPr>
    </w:p>
    <w:p w:rsidR="00285BE4" w:rsidRPr="00285BE4" w:rsidRDefault="00285BE4" w:rsidP="00285BE4">
      <w:pPr>
        <w:spacing w:after="0"/>
        <w:jc w:val="center"/>
        <w:rPr>
          <w:rFonts w:ascii="Times New Roman" w:eastAsia="Times New Roman" w:hAnsi="Times New Roman" w:cs="Times New Roman"/>
          <w:b/>
          <w:sz w:val="28"/>
          <w:szCs w:val="24"/>
        </w:rPr>
      </w:pPr>
      <w:r w:rsidRPr="00285BE4">
        <w:rPr>
          <w:rFonts w:ascii="Times New Roman" w:eastAsia="Times New Roman" w:hAnsi="Times New Roman" w:cs="Times New Roman"/>
          <w:b/>
          <w:sz w:val="28"/>
          <w:szCs w:val="24"/>
        </w:rPr>
        <w:t>6. OSTALE ODREDBE</w:t>
      </w:r>
    </w:p>
    <w:p w:rsidR="00285BE4" w:rsidRPr="00285BE4" w:rsidRDefault="00285BE4" w:rsidP="00285BE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285BE4">
        <w:rPr>
          <w:rFonts w:ascii="Times New Roman" w:eastAsia="Times New Roman" w:hAnsi="Times New Roman" w:cs="Times New Roman"/>
          <w:b/>
          <w:sz w:val="24"/>
          <w:szCs w:val="24"/>
        </w:rPr>
        <w:t>.1. Obvezni razlozi za odbijanje ponude</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Naručitelj je obvezan odbiti ponudu za koju, na temelju rezultata pregleda i ocjene ponuda i provjere uvjeta, utvrdi da je nepravilna, neprikladna ili neprihvatljiva te na temelju kriterija za odabir ponude odabire ponudu gospodarskog subjekta koji je podnio najpovoljniju ponudu. Nepravilna ponuda je svaka ponuda koja: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w:t>
      </w:r>
      <w:r w:rsidRPr="00285BE4">
        <w:rPr>
          <w:rFonts w:ascii="Times New Roman" w:eastAsia="Times New Roman" w:hAnsi="Times New Roman" w:cs="Times New Roman"/>
          <w:sz w:val="24"/>
          <w:szCs w:val="24"/>
        </w:rPr>
        <w:tab/>
        <w:t xml:space="preserve">nije sukladna dokumentaciji o nabavi, ili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w:t>
      </w:r>
      <w:r w:rsidRPr="00285BE4">
        <w:rPr>
          <w:rFonts w:ascii="Times New Roman" w:eastAsia="Times New Roman" w:hAnsi="Times New Roman" w:cs="Times New Roman"/>
          <w:sz w:val="24"/>
          <w:szCs w:val="24"/>
        </w:rPr>
        <w:tab/>
        <w:t xml:space="preserve">je primljena izvan roka za dostavu ponuda, ili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w:t>
      </w:r>
      <w:r w:rsidRPr="00285BE4">
        <w:rPr>
          <w:rFonts w:ascii="Times New Roman" w:eastAsia="Times New Roman" w:hAnsi="Times New Roman" w:cs="Times New Roman"/>
          <w:sz w:val="24"/>
          <w:szCs w:val="24"/>
        </w:rPr>
        <w:tab/>
        <w:t xml:space="preserve">postoje dokazi o tajnom sporazumu ili korupciji, ili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w:t>
      </w:r>
      <w:r w:rsidRPr="00285BE4">
        <w:rPr>
          <w:rFonts w:ascii="Times New Roman" w:eastAsia="Times New Roman" w:hAnsi="Times New Roman" w:cs="Times New Roman"/>
          <w:sz w:val="24"/>
          <w:szCs w:val="24"/>
        </w:rPr>
        <w:tab/>
        <w:t xml:space="preserve">nije rezultat tržišnog natjecanja, ili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w:t>
      </w:r>
      <w:r w:rsidRPr="00285BE4">
        <w:rPr>
          <w:rFonts w:ascii="Times New Roman" w:eastAsia="Times New Roman" w:hAnsi="Times New Roman" w:cs="Times New Roman"/>
          <w:sz w:val="24"/>
          <w:szCs w:val="24"/>
        </w:rPr>
        <w:tab/>
        <w:t xml:space="preserve">je naručitelj utvrdio da je izuzetno niska, ili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w:t>
      </w:r>
      <w:r w:rsidRPr="00285BE4">
        <w:rPr>
          <w:rFonts w:ascii="Times New Roman" w:eastAsia="Times New Roman" w:hAnsi="Times New Roman" w:cs="Times New Roman"/>
          <w:sz w:val="24"/>
          <w:szCs w:val="24"/>
        </w:rPr>
        <w:tab/>
        <w:t xml:space="preserve">ponuda gospodarskog subjekta koji nije prihvatio ispravak računske pogreške. </w:t>
      </w:r>
    </w:p>
    <w:p w:rsidR="00285BE4" w:rsidRPr="00285BE4" w:rsidRDefault="00285BE4" w:rsidP="00285BE4">
      <w:pPr>
        <w:spacing w:after="0"/>
        <w:jc w:val="both"/>
        <w:rPr>
          <w:rFonts w:ascii="Times New Roman" w:eastAsia="Times New Roman" w:hAnsi="Times New Roman" w:cs="Times New Roman"/>
          <w:sz w:val="24"/>
          <w:szCs w:val="24"/>
        </w:rPr>
      </w:pP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Neprikladna ponuda je svaka ponuda koja: </w:t>
      </w:r>
    </w:p>
    <w:p w:rsidR="00285BE4" w:rsidRPr="00285BE4" w:rsidRDefault="00285BE4" w:rsidP="00285BE4">
      <w:pPr>
        <w:pStyle w:val="ListParagraph"/>
        <w:numPr>
          <w:ilvl w:val="0"/>
          <w:numId w:val="4"/>
        </w:num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nije relevantna za ugovor o javnoj nabavi jer bez značajnih izmjena ne može zadovoljiti potrebe i zahtjeve naručitelja propisane dokumentacijom o nabavi </w:t>
      </w:r>
    </w:p>
    <w:p w:rsidR="00285BE4" w:rsidRPr="00285BE4" w:rsidRDefault="00285BE4" w:rsidP="00285BE4">
      <w:pPr>
        <w:spacing w:after="0"/>
        <w:jc w:val="both"/>
        <w:rPr>
          <w:rFonts w:ascii="Times New Roman" w:eastAsia="Times New Roman" w:hAnsi="Times New Roman" w:cs="Times New Roman"/>
          <w:sz w:val="24"/>
          <w:szCs w:val="24"/>
        </w:rPr>
      </w:pP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Neprihvatljiva ponuda je svaka ponuda koja: </w:t>
      </w:r>
    </w:p>
    <w:p w:rsidR="00285BE4" w:rsidRPr="00285BE4" w:rsidRDefault="00285BE4" w:rsidP="00285B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85BE4">
        <w:rPr>
          <w:rFonts w:ascii="Times New Roman" w:eastAsia="Times New Roman" w:hAnsi="Times New Roman" w:cs="Times New Roman"/>
          <w:sz w:val="24"/>
          <w:szCs w:val="24"/>
        </w:rPr>
        <w:t xml:space="preserve">ponuda čija cijena prelazi planirana, odnosno osigurana novčana sredstva naručitelja za nabavu ili </w:t>
      </w:r>
    </w:p>
    <w:p w:rsidR="00285BE4" w:rsidRPr="00285BE4" w:rsidRDefault="00285BE4" w:rsidP="00285B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85BE4">
        <w:rPr>
          <w:rFonts w:ascii="Times New Roman" w:eastAsia="Times New Roman" w:hAnsi="Times New Roman" w:cs="Times New Roman"/>
          <w:sz w:val="24"/>
          <w:szCs w:val="24"/>
        </w:rPr>
        <w:t>ponuda gospodarskog subjekta koja ne ispunjava kriterije za kvalitativni odabir gospodarskog subjekta. Naručitelj, sukladno članku 295. stavak 3. ZJN 2016, može odbiti ponudu gospodarskog subjekta.</w:t>
      </w:r>
    </w:p>
    <w:p w:rsidR="00285BE4" w:rsidRPr="00285BE4" w:rsidRDefault="00285BE4" w:rsidP="00285BE4">
      <w:pPr>
        <w:spacing w:after="0"/>
        <w:jc w:val="both"/>
        <w:rPr>
          <w:rFonts w:ascii="Times New Roman" w:eastAsia="Times New Roman" w:hAnsi="Times New Roman" w:cs="Times New Roman"/>
          <w:sz w:val="24"/>
          <w:szCs w:val="24"/>
        </w:rPr>
      </w:pPr>
    </w:p>
    <w:p w:rsidR="00285BE4" w:rsidRPr="00285BE4" w:rsidRDefault="00285BE4" w:rsidP="00285BE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285BE4">
        <w:rPr>
          <w:rFonts w:ascii="Times New Roman" w:eastAsia="Times New Roman" w:hAnsi="Times New Roman" w:cs="Times New Roman"/>
          <w:b/>
          <w:sz w:val="24"/>
          <w:szCs w:val="24"/>
        </w:rPr>
        <w:t>.2. Datum, vrijeme i mjesto dostave ponuda i otvaranja ponuda</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Ponude</w:t>
      </w:r>
      <w:r>
        <w:rPr>
          <w:rFonts w:ascii="Times New Roman" w:eastAsia="Times New Roman" w:hAnsi="Times New Roman" w:cs="Times New Roman"/>
          <w:sz w:val="24"/>
          <w:szCs w:val="24"/>
        </w:rPr>
        <w:t xml:space="preserve"> treba dostaviti najkasnije do </w:t>
      </w:r>
      <w:r w:rsidR="00106F4A">
        <w:rPr>
          <w:rFonts w:ascii="Times New Roman" w:eastAsia="Times New Roman" w:hAnsi="Times New Roman" w:cs="Times New Roman"/>
          <w:sz w:val="24"/>
          <w:szCs w:val="24"/>
        </w:rPr>
        <w:t>4</w:t>
      </w:r>
      <w:r w:rsidRPr="00285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studenog</w:t>
      </w:r>
      <w:r w:rsidRPr="00285BE4">
        <w:rPr>
          <w:rFonts w:ascii="Times New Roman" w:eastAsia="Times New Roman" w:hAnsi="Times New Roman" w:cs="Times New Roman"/>
          <w:sz w:val="24"/>
          <w:szCs w:val="24"/>
        </w:rPr>
        <w:t xml:space="preserve"> 2020. godine do </w:t>
      </w:r>
      <w:r>
        <w:rPr>
          <w:rFonts w:ascii="Times New Roman" w:eastAsia="Times New Roman" w:hAnsi="Times New Roman" w:cs="Times New Roman"/>
          <w:sz w:val="24"/>
          <w:szCs w:val="24"/>
        </w:rPr>
        <w:t>8</w:t>
      </w:r>
      <w:r w:rsidRPr="00285BE4">
        <w:rPr>
          <w:rFonts w:ascii="Times New Roman" w:eastAsia="Times New Roman" w:hAnsi="Times New Roman" w:cs="Times New Roman"/>
          <w:sz w:val="24"/>
          <w:szCs w:val="24"/>
        </w:rPr>
        <w:t>:00 sati.</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Sukladno članku 282. ZJN 2016. otvaranje ponuda neće biti javno.</w:t>
      </w:r>
    </w:p>
    <w:p w:rsidR="00285BE4" w:rsidRPr="00285BE4" w:rsidRDefault="00285BE4" w:rsidP="00285BE4">
      <w:pPr>
        <w:spacing w:after="0"/>
        <w:jc w:val="both"/>
        <w:rPr>
          <w:rFonts w:ascii="Times New Roman" w:eastAsia="Times New Roman" w:hAnsi="Times New Roman" w:cs="Times New Roman"/>
          <w:sz w:val="24"/>
          <w:szCs w:val="24"/>
        </w:rPr>
      </w:pPr>
    </w:p>
    <w:p w:rsidR="00285BE4" w:rsidRPr="00285BE4" w:rsidRDefault="00285BE4" w:rsidP="00285BE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285BE4">
        <w:rPr>
          <w:rFonts w:ascii="Times New Roman" w:eastAsia="Times New Roman" w:hAnsi="Times New Roman" w:cs="Times New Roman"/>
          <w:b/>
          <w:sz w:val="24"/>
          <w:szCs w:val="24"/>
        </w:rPr>
        <w:t xml:space="preserve">.3. Rok donošenja odluke o odabiru ili poništenju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Naručitelj će donijeti odluku o odabiru ili poništenju postupka javne nabave u roku od 8 (osam) dana od dana isteka roka za dostavu ponude.</w:t>
      </w:r>
    </w:p>
    <w:p w:rsidR="00285BE4" w:rsidRPr="00285BE4" w:rsidRDefault="00285BE4" w:rsidP="00285BE4">
      <w:pPr>
        <w:spacing w:after="0"/>
        <w:jc w:val="both"/>
        <w:rPr>
          <w:rFonts w:ascii="Times New Roman" w:eastAsia="Times New Roman" w:hAnsi="Times New Roman" w:cs="Times New Roman"/>
          <w:sz w:val="24"/>
          <w:szCs w:val="24"/>
        </w:rPr>
      </w:pPr>
    </w:p>
    <w:p w:rsidR="00285BE4" w:rsidRPr="00285BE4" w:rsidRDefault="00285BE4" w:rsidP="00285BE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285BE4">
        <w:rPr>
          <w:rFonts w:ascii="Times New Roman" w:eastAsia="Times New Roman" w:hAnsi="Times New Roman" w:cs="Times New Roman"/>
          <w:b/>
          <w:sz w:val="24"/>
          <w:szCs w:val="24"/>
        </w:rPr>
        <w:t>.4. Uvjeti plaćanja</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Plaćanje će se vršiti u danima sukladno izvještaju po izvršenoj narudžbi, temeljem ugovora i mjesečnih obračunskih lista.</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Plaćanje se obavlja na žiro račun ugovaratelja.</w:t>
      </w:r>
    </w:p>
    <w:p w:rsidR="00285BE4" w:rsidRPr="00285BE4" w:rsidRDefault="00285BE4" w:rsidP="00285BE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r w:rsidRPr="00285BE4">
        <w:rPr>
          <w:rFonts w:ascii="Times New Roman" w:eastAsia="Times New Roman" w:hAnsi="Times New Roman" w:cs="Times New Roman"/>
          <w:b/>
          <w:sz w:val="24"/>
          <w:szCs w:val="24"/>
        </w:rPr>
        <w:t>.5. Uvjeti za izvršenje ugovora</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Ugovorne strane izvršavaju Ugovor u skladu s uvjetima određenim u ovoj Dokumentaciji o nabavi i odabranom ponudom. Na odgovornost ugovornih strana za ispunjenje obveza iz ugovora o pružanju usluge primjenjuju se odredbe Zakona o obveznim odnosima.</w:t>
      </w:r>
    </w:p>
    <w:p w:rsidR="00285BE4" w:rsidRPr="00285BE4" w:rsidRDefault="00285BE4" w:rsidP="00285BE4">
      <w:pPr>
        <w:spacing w:after="0"/>
        <w:jc w:val="both"/>
        <w:rPr>
          <w:rFonts w:ascii="Times New Roman" w:eastAsia="Times New Roman" w:hAnsi="Times New Roman" w:cs="Times New Roman"/>
          <w:sz w:val="24"/>
          <w:szCs w:val="24"/>
        </w:rPr>
      </w:pPr>
    </w:p>
    <w:p w:rsidR="00285BE4" w:rsidRPr="00285BE4" w:rsidRDefault="00285BE4" w:rsidP="00285BE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285BE4">
        <w:rPr>
          <w:rFonts w:ascii="Times New Roman" w:eastAsia="Times New Roman" w:hAnsi="Times New Roman" w:cs="Times New Roman"/>
          <w:b/>
          <w:sz w:val="24"/>
          <w:szCs w:val="24"/>
        </w:rPr>
        <w:t xml:space="preserve">.6. Prava i obveze ugovaratelja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Ugovaratelj se sukladno odredbama ugovora prema naručitelju obvezuje: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 obavljati ugovorenu uslugu savjesno, stručno i u skladu s propisima i normativima Republike Hrvatske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 izvršavati povjerene usluge u roku kojeg će zatražiti naručitelj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osigurati stručni kadar čije iskustvo i profil treba odgovarati opsegu, dinamici i ostalim specifičnostima za realizaciju usluge ( za pravne osobe)</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 štititi interese naručitelja i izvršavati sve njegove naloge pažnjom dobrog gospodarstvenika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 pisanim putem (mailom, poštom, faksom) zatražiti sve potrebne informacije za potrebe izvršenja predmetne usluge </w:t>
      </w:r>
    </w:p>
    <w:p w:rsidR="00285BE4" w:rsidRPr="00285BE4" w:rsidRDefault="00285BE4" w:rsidP="00285BE4">
      <w:pPr>
        <w:spacing w:after="0"/>
        <w:jc w:val="both"/>
        <w:rPr>
          <w:rFonts w:ascii="Times New Roman" w:eastAsia="Times New Roman" w:hAnsi="Times New Roman" w:cs="Times New Roman"/>
          <w:sz w:val="24"/>
          <w:szCs w:val="24"/>
        </w:rPr>
      </w:pPr>
    </w:p>
    <w:p w:rsidR="00285BE4" w:rsidRPr="00285BE4" w:rsidRDefault="00285BE4" w:rsidP="00285BE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285BE4">
        <w:rPr>
          <w:rFonts w:ascii="Times New Roman" w:eastAsia="Times New Roman" w:hAnsi="Times New Roman" w:cs="Times New Roman"/>
          <w:b/>
          <w:sz w:val="24"/>
          <w:szCs w:val="24"/>
        </w:rPr>
        <w:t xml:space="preserve">.7. Obveze naručitelja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Naručitelj se u okviru ugovora prema ugovaratelju obvezuje: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 pravovremeno od ugovaratelja zatražiti izvršenje ugovorenih usluga te ugovaratelju davati sva potrebna objašnjenja s ciljem što kvalitetnijeg obavljanja usluge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 pravovremeno ugovaratelju dostaviti tražene informacije pisanim putem (mailom, poštom, faksom) ili obavijestiti ukoliko postoji zapreka za dostavu te navesti u kojem roku će potrebne informacije biti dostavljene.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obavljati plaćanje usluge sukladno odredbama ugovora.</w:t>
      </w:r>
    </w:p>
    <w:p w:rsidR="00285BE4" w:rsidRPr="00285BE4" w:rsidRDefault="00285BE4" w:rsidP="00285BE4">
      <w:pPr>
        <w:spacing w:after="0"/>
        <w:jc w:val="both"/>
        <w:rPr>
          <w:rFonts w:ascii="Times New Roman" w:eastAsia="Times New Roman" w:hAnsi="Times New Roman" w:cs="Times New Roman"/>
          <w:sz w:val="24"/>
          <w:szCs w:val="24"/>
        </w:rPr>
      </w:pP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 xml:space="preserve">Sve nesporazume i sporove nastale iz ugovornog odnosa ugovorne će strane nastojati riješiti sporazumno. Ukoliko to ne bude moguće za njihovo konačno rješavanje nadležan je stvarno nadležni sud u Zagrebu. </w:t>
      </w:r>
    </w:p>
    <w:p w:rsidR="00285BE4" w:rsidRPr="00285BE4" w:rsidRDefault="00285BE4" w:rsidP="00285BE4">
      <w:pPr>
        <w:spacing w:after="0"/>
        <w:jc w:val="both"/>
        <w:rPr>
          <w:rFonts w:ascii="Times New Roman" w:eastAsia="Times New Roman" w:hAnsi="Times New Roman" w:cs="Times New Roman"/>
          <w:sz w:val="24"/>
          <w:szCs w:val="24"/>
        </w:rPr>
      </w:pPr>
    </w:p>
    <w:p w:rsidR="00285BE4" w:rsidRPr="00285BE4" w:rsidRDefault="00285BE4" w:rsidP="00285BE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r w:rsidRPr="00285BE4">
        <w:rPr>
          <w:rFonts w:ascii="Times New Roman" w:eastAsia="Times New Roman" w:hAnsi="Times New Roman" w:cs="Times New Roman"/>
          <w:b/>
          <w:sz w:val="24"/>
          <w:szCs w:val="24"/>
        </w:rPr>
        <w:t xml:space="preserve">. Prilozi dokumentaciji </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Prilog I. Troškovnik</w:t>
      </w:r>
    </w:p>
    <w:p w:rsidR="00285BE4" w:rsidRPr="00285BE4"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Prilog II. Ponudbeni list</w:t>
      </w:r>
    </w:p>
    <w:p w:rsidR="00285BE4" w:rsidRDefault="00285BE4" w:rsidP="00285BE4">
      <w:pPr>
        <w:spacing w:after="0"/>
        <w:jc w:val="both"/>
        <w:rPr>
          <w:rFonts w:ascii="Times New Roman" w:eastAsia="Times New Roman" w:hAnsi="Times New Roman" w:cs="Times New Roman"/>
          <w:sz w:val="24"/>
          <w:szCs w:val="24"/>
        </w:rPr>
      </w:pPr>
    </w:p>
    <w:p w:rsidR="00285BE4" w:rsidRPr="00285BE4" w:rsidRDefault="00285BE4" w:rsidP="00283635">
      <w:pPr>
        <w:spacing w:after="0"/>
        <w:jc w:val="center"/>
        <w:rPr>
          <w:rFonts w:ascii="Times New Roman" w:eastAsia="Times New Roman" w:hAnsi="Times New Roman" w:cs="Times New Roman"/>
          <w:b/>
          <w:sz w:val="24"/>
          <w:szCs w:val="24"/>
        </w:rPr>
      </w:pPr>
      <w:r w:rsidRPr="00285BE4">
        <w:rPr>
          <w:rFonts w:ascii="Times New Roman" w:eastAsia="Times New Roman" w:hAnsi="Times New Roman" w:cs="Times New Roman"/>
          <w:b/>
          <w:sz w:val="24"/>
          <w:szCs w:val="24"/>
        </w:rPr>
        <w:t>7. ZAVRŠNE ODREDBE</w:t>
      </w:r>
    </w:p>
    <w:p w:rsidR="00285BE4" w:rsidRPr="00503050" w:rsidRDefault="00285BE4" w:rsidP="00285BE4">
      <w:pPr>
        <w:spacing w:after="0"/>
        <w:jc w:val="both"/>
        <w:rPr>
          <w:rFonts w:ascii="Times New Roman" w:eastAsia="Times New Roman" w:hAnsi="Times New Roman" w:cs="Times New Roman"/>
          <w:sz w:val="24"/>
          <w:szCs w:val="24"/>
        </w:rPr>
      </w:pPr>
      <w:r w:rsidRPr="00285BE4">
        <w:rPr>
          <w:rFonts w:ascii="Times New Roman" w:eastAsia="Times New Roman" w:hAnsi="Times New Roman" w:cs="Times New Roman"/>
          <w:sz w:val="24"/>
          <w:szCs w:val="24"/>
        </w:rPr>
        <w:t>Za sve što nije regulirano Dokumentacijom o nabavi primjenjuju se odredbe ZJN 2016 i ostalih propisa kojima se reguliraju postupci javnih nabava u RH.</w:t>
      </w:r>
    </w:p>
    <w:p w:rsidR="00DA23E4" w:rsidRPr="00DA23E4" w:rsidRDefault="00DA23E4" w:rsidP="00DA23E4">
      <w:pPr>
        <w:spacing w:after="0"/>
        <w:jc w:val="both"/>
        <w:rPr>
          <w:rFonts w:ascii="Times New Roman" w:hAnsi="Times New Roman" w:cs="Times New Roman"/>
          <w:sz w:val="24"/>
        </w:rPr>
      </w:pPr>
    </w:p>
    <w:p w:rsidR="00C72F29" w:rsidRDefault="00C72F29" w:rsidP="00C72F29">
      <w:pPr>
        <w:spacing w:after="0"/>
        <w:jc w:val="both"/>
        <w:rPr>
          <w:rFonts w:ascii="Times New Roman" w:hAnsi="Times New Roman" w:cs="Times New Roman"/>
          <w:sz w:val="24"/>
        </w:rPr>
      </w:pPr>
    </w:p>
    <w:p w:rsidR="00C72F29" w:rsidRDefault="00C72F29" w:rsidP="00C72F29">
      <w:pPr>
        <w:spacing w:after="0"/>
        <w:jc w:val="both"/>
        <w:rPr>
          <w:rFonts w:ascii="Times New Roman" w:hAnsi="Times New Roman" w:cs="Times New Roman"/>
          <w:sz w:val="24"/>
        </w:rPr>
      </w:pPr>
    </w:p>
    <w:p w:rsidR="00C72F29" w:rsidRDefault="00C72F29" w:rsidP="00C72F29">
      <w:pPr>
        <w:spacing w:after="0"/>
        <w:jc w:val="both"/>
        <w:rPr>
          <w:rFonts w:ascii="Times New Roman" w:hAnsi="Times New Roman" w:cs="Times New Roman"/>
          <w:sz w:val="28"/>
        </w:rPr>
      </w:pPr>
    </w:p>
    <w:p w:rsidR="00C72F29" w:rsidRDefault="00C72F29"/>
    <w:sectPr w:rsidR="00C72F29" w:rsidSect="00285BE4">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niZgBold">
    <w:altName w:val="UniZgBold"/>
    <w:panose1 w:val="00000000000000000000"/>
    <w:charset w:val="00"/>
    <w:family w:val="roman"/>
    <w:notTrueType/>
    <w:pitch w:val="default"/>
    <w:sig w:usb0="00000007" w:usb1="00000000" w:usb2="00000000" w:usb3="00000000" w:csb0="00000003" w:csb1="00000000"/>
  </w:font>
  <w:font w:name="UniZgLight">
    <w:altName w:val="UniZgLight"/>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2BA4"/>
    <w:multiLevelType w:val="hybridMultilevel"/>
    <w:tmpl w:val="E7F09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C61D86"/>
    <w:multiLevelType w:val="multilevel"/>
    <w:tmpl w:val="9B049964"/>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66C3183"/>
    <w:multiLevelType w:val="hybridMultilevel"/>
    <w:tmpl w:val="4CF0F2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DCB3392"/>
    <w:multiLevelType w:val="hybridMultilevel"/>
    <w:tmpl w:val="FA3A4F1A"/>
    <w:lvl w:ilvl="0" w:tplc="CE645360">
      <w:start w:val="7"/>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72F29"/>
    <w:rsid w:val="00106F4A"/>
    <w:rsid w:val="0026385B"/>
    <w:rsid w:val="002644E8"/>
    <w:rsid w:val="00283635"/>
    <w:rsid w:val="00285BE4"/>
    <w:rsid w:val="00303F0B"/>
    <w:rsid w:val="00474183"/>
    <w:rsid w:val="005523DD"/>
    <w:rsid w:val="00622BCE"/>
    <w:rsid w:val="00AE2A2B"/>
    <w:rsid w:val="00C72F29"/>
    <w:rsid w:val="00D32501"/>
    <w:rsid w:val="00D74B98"/>
    <w:rsid w:val="00D757BE"/>
    <w:rsid w:val="00DA23E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2,heading 1,naslov 1,Naslov 12,Graf,Paragraph,List Paragraph Red"/>
    <w:basedOn w:val="Normal"/>
    <w:link w:val="ListParagraphChar"/>
    <w:uiPriority w:val="34"/>
    <w:qFormat/>
    <w:rsid w:val="00C72F29"/>
    <w:pPr>
      <w:ind w:left="720"/>
      <w:contextualSpacing/>
    </w:pPr>
  </w:style>
  <w:style w:type="character" w:styleId="Hyperlink">
    <w:name w:val="Hyperlink"/>
    <w:basedOn w:val="DefaultParagraphFont"/>
    <w:uiPriority w:val="99"/>
    <w:unhideWhenUsed/>
    <w:rsid w:val="00C72F29"/>
    <w:rPr>
      <w:color w:val="0000FF" w:themeColor="hyperlink"/>
      <w:u w:val="single"/>
    </w:rPr>
  </w:style>
  <w:style w:type="character" w:customStyle="1" w:styleId="ListParagraphChar">
    <w:name w:val="List Paragraph Char"/>
    <w:aliases w:val="Heading 12 Char,heading 1 Char,naslov 1 Char,Naslov 12 Char,Graf Char,Paragraph Char,List Paragraph Red Char"/>
    <w:link w:val="ListParagraph"/>
    <w:uiPriority w:val="34"/>
    <w:rsid w:val="00C72F29"/>
  </w:style>
  <w:style w:type="paragraph" w:customStyle="1" w:styleId="Default">
    <w:name w:val="Default"/>
    <w:rsid w:val="00DA23E4"/>
    <w:pPr>
      <w:autoSpaceDE w:val="0"/>
      <w:autoSpaceDN w:val="0"/>
      <w:adjustRightInd w:val="0"/>
      <w:spacing w:after="0" w:line="240" w:lineRule="auto"/>
    </w:pPr>
    <w:rPr>
      <w:rFonts w:ascii="UniZgBold" w:hAnsi="UniZgBold" w:cs="UniZgBold"/>
      <w:color w:val="000000"/>
      <w:sz w:val="24"/>
      <w:szCs w:val="24"/>
    </w:rPr>
  </w:style>
  <w:style w:type="table" w:styleId="TableGrid">
    <w:name w:val="Table Grid"/>
    <w:basedOn w:val="TableNormal"/>
    <w:uiPriority w:val="59"/>
    <w:rsid w:val="00DA23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kluzija.vijenac@matic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kluzija.vijenac@matica.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TotalTime>
  <Pages>11</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Patricija</dc:creator>
  <cp:keywords/>
  <dc:description/>
  <cp:lastModifiedBy>Patricija</cp:lastModifiedBy>
  <cp:revision>10</cp:revision>
  <cp:lastPrinted>2020-10-29T12:25:00Z</cp:lastPrinted>
  <dcterms:created xsi:type="dcterms:W3CDTF">2020-10-28T13:48:00Z</dcterms:created>
  <dcterms:modified xsi:type="dcterms:W3CDTF">2020-10-29T14:16:00Z</dcterms:modified>
</cp:coreProperties>
</file>